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2" w:rsidRDefault="00AE42E0" w:rsidP="00445389">
      <w:pPr>
        <w:tabs>
          <w:tab w:val="left" w:pos="-3600"/>
        </w:tabs>
        <w:rPr>
          <w:rFonts w:ascii="Arial" w:hAnsi="Arial" w:cs="Arial"/>
          <w:b/>
          <w:sz w:val="24"/>
          <w:szCs w:val="24"/>
        </w:rPr>
      </w:pPr>
      <w:r>
        <w:rPr>
          <w:rFonts w:ascii="Arial" w:hAnsi="Arial" w:cs="Arial"/>
          <w:b/>
          <w:sz w:val="24"/>
          <w:szCs w:val="24"/>
        </w:rPr>
        <w:pict>
          <v:rect id="_x0000_i1025" style="width:0;height:1.5pt" o:hrstd="t" o:hr="t" fillcolor="gray" stroked="f"/>
        </w:pict>
      </w:r>
    </w:p>
    <w:p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rsidR="00A13B39" w:rsidRDefault="007C593A" w:rsidP="00445389">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020BD7">
        <w:rPr>
          <w:rFonts w:ascii="Arial" w:hAnsi="Arial" w:cs="Arial"/>
          <w:b/>
          <w:sz w:val="24"/>
          <w:szCs w:val="24"/>
        </w:rPr>
        <w:t>HOUSING STRATEGY OFFICER</w:t>
      </w:r>
    </w:p>
    <w:p w:rsidR="007C593A" w:rsidRDefault="007C593A" w:rsidP="00445389">
      <w:pPr>
        <w:tabs>
          <w:tab w:val="left" w:pos="-3600"/>
        </w:tabs>
        <w:rPr>
          <w:rFonts w:ascii="Arial" w:hAnsi="Arial" w:cs="Arial"/>
          <w:b/>
          <w:sz w:val="24"/>
          <w:szCs w:val="24"/>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00020BD7">
        <w:rPr>
          <w:rFonts w:ascii="Arial" w:hAnsi="Arial" w:cs="Arial"/>
          <w:sz w:val="24"/>
          <w:szCs w:val="24"/>
        </w:rPr>
        <w:t>POST000155</w:t>
      </w:r>
    </w:p>
    <w:p w:rsidR="007C593A"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B229E4">
        <w:rPr>
          <w:rFonts w:ascii="Arial" w:hAnsi="Arial" w:cs="Arial"/>
          <w:sz w:val="24"/>
          <w:szCs w:val="24"/>
        </w:rPr>
        <w:tab/>
      </w:r>
      <w:r w:rsidR="00020BD7">
        <w:rPr>
          <w:rFonts w:ascii="Arial" w:hAnsi="Arial" w:cs="Arial"/>
          <w:sz w:val="24"/>
          <w:szCs w:val="24"/>
        </w:rPr>
        <w:t>Environmental and Community Services</w:t>
      </w:r>
    </w:p>
    <w:p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020BD7">
        <w:rPr>
          <w:rFonts w:ascii="Arial" w:hAnsi="Arial" w:cs="Arial"/>
          <w:sz w:val="24"/>
          <w:szCs w:val="24"/>
        </w:rPr>
        <w:t>Housing Services</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Pr>
          <w:rFonts w:ascii="Arial" w:hAnsi="Arial" w:cs="Arial"/>
          <w:sz w:val="24"/>
          <w:szCs w:val="24"/>
        </w:rPr>
        <w:t xml:space="preserve">Tier: </w:t>
      </w:r>
      <w:r w:rsidR="00020BD7">
        <w:rPr>
          <w:rFonts w:ascii="Arial" w:hAnsi="Arial" w:cs="Arial"/>
          <w:sz w:val="24"/>
          <w:szCs w:val="24"/>
        </w:rPr>
        <w:t>4</w:t>
      </w:r>
      <w:r>
        <w:rPr>
          <w:rFonts w:ascii="Arial" w:hAnsi="Arial" w:cs="Arial"/>
          <w:sz w:val="24"/>
          <w:szCs w:val="24"/>
        </w:rPr>
        <w:t xml:space="preserve">, </w:t>
      </w:r>
      <w:r w:rsidRPr="00445389">
        <w:rPr>
          <w:rFonts w:ascii="Arial" w:hAnsi="Arial" w:cs="Arial"/>
          <w:sz w:val="24"/>
          <w:szCs w:val="24"/>
        </w:rPr>
        <w:t>Grade:</w:t>
      </w:r>
      <w:r w:rsidR="00A13B39">
        <w:rPr>
          <w:rFonts w:ascii="Arial" w:hAnsi="Arial" w:cs="Arial"/>
          <w:sz w:val="24"/>
          <w:szCs w:val="24"/>
        </w:rPr>
        <w:t xml:space="preserve"> </w:t>
      </w:r>
      <w:r w:rsidR="00020BD7">
        <w:rPr>
          <w:rFonts w:ascii="Arial" w:hAnsi="Arial" w:cs="Arial"/>
          <w:sz w:val="24"/>
          <w:szCs w:val="24"/>
        </w:rPr>
        <w:t>G</w:t>
      </w:r>
      <w:r w:rsidRPr="00445389">
        <w:rPr>
          <w:rFonts w:ascii="Arial" w:hAnsi="Arial" w:cs="Arial"/>
          <w:sz w:val="24"/>
          <w:szCs w:val="24"/>
        </w:rPr>
        <w:t xml:space="preserve">  </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to the </w:t>
      </w:r>
      <w:r w:rsidR="00020BD7">
        <w:rPr>
          <w:rFonts w:ascii="Arial" w:hAnsi="Arial" w:cs="Arial"/>
          <w:sz w:val="24"/>
          <w:szCs w:val="24"/>
        </w:rPr>
        <w:t>Housing Services Manager</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for </w:t>
      </w:r>
      <w:r w:rsidR="00020BD7">
        <w:rPr>
          <w:rFonts w:ascii="Arial" w:hAnsi="Arial" w:cs="Arial"/>
          <w:sz w:val="24"/>
          <w:szCs w:val="24"/>
        </w:rPr>
        <w:t>N/A</w:t>
      </w:r>
    </w:p>
    <w:p w:rsidR="007C593A" w:rsidRDefault="00AE42E0" w:rsidP="007C593A">
      <w:pPr>
        <w:tabs>
          <w:tab w:val="left" w:pos="4860"/>
        </w:tabs>
        <w:rPr>
          <w:rFonts w:ascii="Arial" w:hAnsi="Arial" w:cs="Arial"/>
          <w:b/>
          <w:sz w:val="24"/>
          <w:szCs w:val="24"/>
        </w:rPr>
      </w:pPr>
      <w:r>
        <w:rPr>
          <w:rFonts w:ascii="Arial" w:hAnsi="Arial" w:cs="Arial"/>
          <w:b/>
          <w:sz w:val="24"/>
          <w:szCs w:val="24"/>
        </w:rPr>
        <w:pict>
          <v:rect id="_x0000_i1026"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Job Purpose</w:t>
      </w:r>
    </w:p>
    <w:p w:rsidR="0010300E" w:rsidRDefault="00020BD7"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To manage and co-ordinate the development, review and implementation of the Council’s Housing Strategy so that housing needs within the borough are identified, prioritised and met.</w:t>
      </w:r>
    </w:p>
    <w:p w:rsidR="00A13B39" w:rsidRDefault="00020BD7"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Act as lead officer in supporting strategic housing related initiatives, the supporting people agenda and contribute to the development and implementation of other housing related policies and strategies.</w:t>
      </w:r>
    </w:p>
    <w:p w:rsidR="00020BD7" w:rsidRPr="007C593A" w:rsidRDefault="00020BD7"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Support and liaise with the Council’s housing options and private sector housing functions.</w:t>
      </w:r>
    </w:p>
    <w:p w:rsidR="007C593A" w:rsidRDefault="00AE42E0" w:rsidP="007C593A">
      <w:pPr>
        <w:tabs>
          <w:tab w:val="left" w:pos="4860"/>
        </w:tabs>
        <w:rPr>
          <w:rFonts w:ascii="Arial" w:hAnsi="Arial" w:cs="Arial"/>
          <w:b/>
          <w:sz w:val="24"/>
          <w:szCs w:val="24"/>
        </w:rPr>
      </w:pPr>
      <w:r>
        <w:rPr>
          <w:rFonts w:ascii="Arial" w:hAnsi="Arial" w:cs="Arial"/>
          <w:b/>
          <w:sz w:val="24"/>
          <w:szCs w:val="24"/>
        </w:rPr>
        <w:pict>
          <v:rect id="_x0000_i1027"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Main Responsibilities</w:t>
      </w:r>
    </w:p>
    <w:p w:rsidR="00020BD7" w:rsidRPr="00EA413A" w:rsidRDefault="00020BD7" w:rsidP="00020BD7">
      <w:pPr>
        <w:numPr>
          <w:ilvl w:val="0"/>
          <w:numId w:val="3"/>
        </w:numPr>
        <w:spacing w:after="0" w:line="240" w:lineRule="auto"/>
        <w:rPr>
          <w:rFonts w:ascii="Arial" w:hAnsi="Arial" w:cs="Arial"/>
          <w:sz w:val="24"/>
          <w:szCs w:val="24"/>
        </w:rPr>
      </w:pPr>
      <w:r w:rsidRPr="00EA413A">
        <w:rPr>
          <w:rFonts w:ascii="Arial" w:hAnsi="Arial" w:cs="Arial"/>
          <w:sz w:val="24"/>
          <w:szCs w:val="24"/>
        </w:rPr>
        <w:t>To act as lead officer in the development, preparation, implementation and review of the Housing Strategy and other strategic documents to improve housing opportunities to meet local needs.</w:t>
      </w:r>
    </w:p>
    <w:p w:rsidR="00020BD7" w:rsidRPr="00EA413A" w:rsidRDefault="00020BD7" w:rsidP="00020BD7">
      <w:pPr>
        <w:rPr>
          <w:rFonts w:ascii="Arial" w:hAnsi="Arial" w:cs="Arial"/>
          <w:sz w:val="24"/>
          <w:szCs w:val="24"/>
        </w:rPr>
      </w:pPr>
    </w:p>
    <w:p w:rsidR="00020BD7" w:rsidRPr="00EA413A" w:rsidRDefault="00020BD7" w:rsidP="00020BD7">
      <w:pPr>
        <w:numPr>
          <w:ilvl w:val="0"/>
          <w:numId w:val="3"/>
        </w:numPr>
        <w:spacing w:after="0" w:line="240" w:lineRule="auto"/>
        <w:rPr>
          <w:rFonts w:ascii="Arial" w:hAnsi="Arial" w:cs="Arial"/>
          <w:sz w:val="24"/>
          <w:szCs w:val="24"/>
        </w:rPr>
      </w:pPr>
      <w:r w:rsidRPr="00EA413A">
        <w:rPr>
          <w:rFonts w:ascii="Arial" w:hAnsi="Arial" w:cs="Arial"/>
          <w:sz w:val="24"/>
          <w:szCs w:val="24"/>
        </w:rPr>
        <w:t>To identify housing needs and priorities and monitor and review research to ensure it is kept up to date.</w:t>
      </w:r>
    </w:p>
    <w:p w:rsidR="00020BD7" w:rsidRPr="001A0ECD" w:rsidRDefault="00020BD7" w:rsidP="00020BD7">
      <w:pPr>
        <w:ind w:left="360"/>
        <w:rPr>
          <w:rFonts w:ascii="Arial" w:hAnsi="Arial" w:cs="Arial"/>
          <w:sz w:val="24"/>
          <w:szCs w:val="24"/>
        </w:rPr>
      </w:pPr>
    </w:p>
    <w:p w:rsidR="00020BD7" w:rsidRPr="001A0ECD" w:rsidRDefault="00020BD7" w:rsidP="00020BD7">
      <w:pPr>
        <w:numPr>
          <w:ilvl w:val="0"/>
          <w:numId w:val="3"/>
        </w:numPr>
        <w:spacing w:after="0" w:line="240" w:lineRule="auto"/>
        <w:rPr>
          <w:rFonts w:ascii="Arial" w:hAnsi="Arial" w:cs="Arial"/>
          <w:sz w:val="24"/>
          <w:szCs w:val="24"/>
        </w:rPr>
      </w:pPr>
      <w:r w:rsidRPr="001A0ECD">
        <w:rPr>
          <w:rFonts w:ascii="Arial" w:hAnsi="Arial" w:cs="Arial"/>
          <w:sz w:val="24"/>
          <w:szCs w:val="24"/>
        </w:rPr>
        <w:lastRenderedPageBreak/>
        <w:t>To manage and monitor the spending of the Councils’ Social Housing Grant on Council priorities for the development of affordable and supported housing projects.</w:t>
      </w:r>
    </w:p>
    <w:p w:rsidR="00020BD7" w:rsidRPr="001A0ECD" w:rsidRDefault="00020BD7" w:rsidP="00020BD7">
      <w:pPr>
        <w:rPr>
          <w:rFonts w:ascii="Arial" w:hAnsi="Arial" w:cs="Arial"/>
          <w:sz w:val="24"/>
          <w:szCs w:val="24"/>
        </w:rPr>
      </w:pPr>
    </w:p>
    <w:p w:rsidR="00020BD7" w:rsidRPr="001A0ECD" w:rsidRDefault="00020BD7" w:rsidP="00020BD7">
      <w:pPr>
        <w:numPr>
          <w:ilvl w:val="0"/>
          <w:numId w:val="3"/>
        </w:numPr>
        <w:spacing w:after="0" w:line="240" w:lineRule="auto"/>
        <w:rPr>
          <w:rFonts w:ascii="Arial" w:hAnsi="Arial" w:cs="Arial"/>
          <w:sz w:val="24"/>
          <w:szCs w:val="24"/>
        </w:rPr>
      </w:pPr>
      <w:r w:rsidRPr="001A0ECD">
        <w:rPr>
          <w:rFonts w:ascii="Arial" w:hAnsi="Arial" w:cs="Arial"/>
          <w:sz w:val="24"/>
          <w:szCs w:val="24"/>
        </w:rPr>
        <w:t>To prepare, facilitate and support bids for funding that will provide housing which meets the needs within the Borough.</w:t>
      </w:r>
    </w:p>
    <w:p w:rsidR="00020BD7" w:rsidRDefault="00020BD7" w:rsidP="00020BD7">
      <w:pPr>
        <w:pStyle w:val="BodyText2"/>
        <w:spacing w:after="0" w:line="240" w:lineRule="auto"/>
        <w:jc w:val="both"/>
        <w:rPr>
          <w:rFonts w:ascii="Arial" w:hAnsi="Arial" w:cs="Arial"/>
          <w:sz w:val="24"/>
          <w:szCs w:val="24"/>
          <w:highlight w:val="yellow"/>
        </w:rPr>
      </w:pPr>
    </w:p>
    <w:p w:rsidR="00A13B39" w:rsidRDefault="00020BD7" w:rsidP="00020BD7">
      <w:pPr>
        <w:numPr>
          <w:ilvl w:val="0"/>
          <w:numId w:val="3"/>
        </w:numPr>
        <w:rPr>
          <w:rFonts w:ascii="Arial" w:hAnsi="Arial" w:cs="Arial"/>
          <w:sz w:val="24"/>
          <w:szCs w:val="24"/>
        </w:rPr>
      </w:pPr>
      <w:r w:rsidRPr="00EA413A">
        <w:rPr>
          <w:rFonts w:ascii="Arial" w:hAnsi="Arial" w:cs="Arial"/>
          <w:sz w:val="24"/>
          <w:szCs w:val="24"/>
        </w:rPr>
        <w:t>To work with external and internal partners to identify and evidence local housing needs and assist in implementing relevant housing projects within the Borough.</w:t>
      </w:r>
    </w:p>
    <w:p w:rsidR="00020BD7" w:rsidRPr="00EA413A" w:rsidRDefault="00020BD7" w:rsidP="00020BD7">
      <w:pPr>
        <w:numPr>
          <w:ilvl w:val="0"/>
          <w:numId w:val="3"/>
        </w:numPr>
        <w:spacing w:after="0" w:line="240" w:lineRule="auto"/>
        <w:jc w:val="left"/>
        <w:rPr>
          <w:rFonts w:ascii="Arial" w:hAnsi="Arial" w:cs="Arial"/>
          <w:sz w:val="24"/>
          <w:szCs w:val="24"/>
        </w:rPr>
      </w:pPr>
      <w:r w:rsidRPr="00EA413A">
        <w:rPr>
          <w:rFonts w:ascii="Arial" w:hAnsi="Arial" w:cs="Arial"/>
          <w:sz w:val="24"/>
          <w:szCs w:val="24"/>
        </w:rPr>
        <w:t xml:space="preserve">Work in partnership with planning professionals and housing developers to negotiate agreements to deliver affordable housing which meets the needs of the Borough.  </w:t>
      </w:r>
    </w:p>
    <w:p w:rsidR="00020BD7" w:rsidRPr="00EA413A" w:rsidRDefault="00020BD7" w:rsidP="00020BD7">
      <w:pPr>
        <w:rPr>
          <w:rFonts w:ascii="Arial" w:hAnsi="Arial" w:cs="Arial"/>
          <w:sz w:val="24"/>
          <w:szCs w:val="24"/>
        </w:rPr>
      </w:pPr>
    </w:p>
    <w:p w:rsidR="00020BD7" w:rsidRPr="00EA413A" w:rsidRDefault="00020BD7" w:rsidP="00020BD7">
      <w:pPr>
        <w:numPr>
          <w:ilvl w:val="0"/>
          <w:numId w:val="3"/>
        </w:numPr>
        <w:spacing w:after="0" w:line="240" w:lineRule="auto"/>
        <w:jc w:val="left"/>
        <w:rPr>
          <w:rFonts w:ascii="Arial" w:hAnsi="Arial" w:cs="Arial"/>
          <w:sz w:val="24"/>
          <w:szCs w:val="24"/>
        </w:rPr>
      </w:pPr>
      <w:r w:rsidRPr="00EA413A">
        <w:rPr>
          <w:rFonts w:ascii="Arial" w:hAnsi="Arial" w:cs="Arial"/>
          <w:sz w:val="24"/>
          <w:szCs w:val="24"/>
        </w:rPr>
        <w:t>Facilitate and support the provision of additional funding into the area so that the housing needs of vulnerable groups are met.</w:t>
      </w:r>
    </w:p>
    <w:p w:rsidR="00020BD7" w:rsidRPr="00EA413A" w:rsidRDefault="00020BD7" w:rsidP="00020BD7">
      <w:pPr>
        <w:rPr>
          <w:rFonts w:ascii="Arial" w:hAnsi="Arial" w:cs="Arial"/>
          <w:sz w:val="24"/>
          <w:szCs w:val="24"/>
        </w:rPr>
      </w:pPr>
    </w:p>
    <w:p w:rsidR="00020BD7" w:rsidRPr="00EA413A" w:rsidRDefault="00020BD7" w:rsidP="00020BD7">
      <w:pPr>
        <w:numPr>
          <w:ilvl w:val="0"/>
          <w:numId w:val="3"/>
        </w:numPr>
        <w:spacing w:after="0" w:line="240" w:lineRule="auto"/>
        <w:jc w:val="left"/>
        <w:rPr>
          <w:rFonts w:ascii="Arial" w:hAnsi="Arial" w:cs="Arial"/>
          <w:sz w:val="24"/>
          <w:szCs w:val="24"/>
        </w:rPr>
      </w:pPr>
      <w:r w:rsidRPr="00EA413A">
        <w:rPr>
          <w:rFonts w:ascii="Arial" w:hAnsi="Arial" w:cs="Arial"/>
          <w:sz w:val="24"/>
          <w:szCs w:val="24"/>
        </w:rPr>
        <w:t xml:space="preserve">Act as the </w:t>
      </w:r>
      <w:r>
        <w:rPr>
          <w:rFonts w:ascii="Arial" w:hAnsi="Arial" w:cs="Arial"/>
          <w:sz w:val="24"/>
          <w:szCs w:val="24"/>
        </w:rPr>
        <w:t>C</w:t>
      </w:r>
      <w:r w:rsidRPr="00EA413A">
        <w:rPr>
          <w:rFonts w:ascii="Arial" w:hAnsi="Arial" w:cs="Arial"/>
          <w:sz w:val="24"/>
          <w:szCs w:val="24"/>
        </w:rPr>
        <w:t>ouncil’s representative on various Derbyshire and Nottingham Core Housing Market Area wide groups to ensure that housing provision is fully co-ordinated.</w:t>
      </w:r>
    </w:p>
    <w:p w:rsidR="00020BD7" w:rsidRPr="001A0ECD" w:rsidRDefault="00020BD7" w:rsidP="00020BD7">
      <w:pPr>
        <w:rPr>
          <w:rFonts w:ascii="Arial" w:hAnsi="Arial" w:cs="Arial"/>
          <w:sz w:val="24"/>
          <w:szCs w:val="24"/>
        </w:rPr>
      </w:pPr>
    </w:p>
    <w:p w:rsidR="00020BD7" w:rsidRPr="001A0ECD" w:rsidRDefault="00020BD7" w:rsidP="00020BD7">
      <w:pPr>
        <w:numPr>
          <w:ilvl w:val="0"/>
          <w:numId w:val="3"/>
        </w:numPr>
        <w:spacing w:after="0" w:line="240" w:lineRule="auto"/>
        <w:jc w:val="left"/>
        <w:rPr>
          <w:rFonts w:ascii="Arial" w:hAnsi="Arial" w:cs="Arial"/>
          <w:sz w:val="24"/>
          <w:szCs w:val="24"/>
        </w:rPr>
      </w:pPr>
      <w:r w:rsidRPr="001A0ECD">
        <w:rPr>
          <w:rFonts w:ascii="Arial" w:hAnsi="Arial" w:cs="Arial"/>
          <w:sz w:val="24"/>
          <w:szCs w:val="24"/>
        </w:rPr>
        <w:t>Collect and analyse housing data to enable the council’s performance on affordable housing provision to be compared with other local authorities.</w:t>
      </w:r>
    </w:p>
    <w:p w:rsidR="00020BD7" w:rsidRPr="001A0ECD" w:rsidRDefault="00020BD7" w:rsidP="00020BD7">
      <w:pPr>
        <w:rPr>
          <w:rFonts w:ascii="Arial" w:hAnsi="Arial" w:cs="Arial"/>
          <w:sz w:val="24"/>
          <w:szCs w:val="24"/>
        </w:rPr>
      </w:pPr>
    </w:p>
    <w:p w:rsidR="00020BD7" w:rsidRPr="00EA413A" w:rsidRDefault="00020BD7" w:rsidP="00020BD7">
      <w:pPr>
        <w:pStyle w:val="BodyText2"/>
        <w:numPr>
          <w:ilvl w:val="0"/>
          <w:numId w:val="3"/>
        </w:numPr>
        <w:spacing w:after="0" w:line="240" w:lineRule="auto"/>
        <w:jc w:val="both"/>
        <w:rPr>
          <w:rFonts w:ascii="Arial" w:hAnsi="Arial" w:cs="Arial"/>
          <w:sz w:val="24"/>
          <w:szCs w:val="24"/>
        </w:rPr>
      </w:pPr>
      <w:r w:rsidRPr="00EA413A">
        <w:rPr>
          <w:rFonts w:ascii="Arial" w:hAnsi="Arial" w:cs="Arial"/>
          <w:sz w:val="24"/>
          <w:szCs w:val="24"/>
        </w:rPr>
        <w:t xml:space="preserve">To work with the </w:t>
      </w:r>
      <w:r>
        <w:rPr>
          <w:rFonts w:ascii="Arial" w:hAnsi="Arial" w:cs="Arial"/>
          <w:sz w:val="24"/>
          <w:szCs w:val="24"/>
        </w:rPr>
        <w:t>C</w:t>
      </w:r>
      <w:r w:rsidRPr="00EA413A">
        <w:rPr>
          <w:rFonts w:ascii="Arial" w:hAnsi="Arial" w:cs="Arial"/>
          <w:sz w:val="24"/>
          <w:szCs w:val="24"/>
        </w:rPr>
        <w:t>ouncil’s homeless and housing advice service providers and private sector housing service to improve housing opportunities for local communities, reduce homelessness and improve the quality and supply of housing.</w:t>
      </w:r>
    </w:p>
    <w:p w:rsidR="00020BD7" w:rsidRPr="00EA413A" w:rsidRDefault="00020BD7" w:rsidP="00020BD7">
      <w:pPr>
        <w:rPr>
          <w:rFonts w:ascii="Arial" w:hAnsi="Arial" w:cs="Arial"/>
          <w:sz w:val="24"/>
          <w:szCs w:val="24"/>
        </w:rPr>
      </w:pPr>
    </w:p>
    <w:p w:rsidR="00A13B39" w:rsidRPr="00A13B39" w:rsidRDefault="00020BD7" w:rsidP="00020BD7">
      <w:pPr>
        <w:numPr>
          <w:ilvl w:val="0"/>
          <w:numId w:val="3"/>
        </w:numPr>
        <w:rPr>
          <w:rFonts w:ascii="Arial" w:hAnsi="Arial" w:cs="Arial"/>
          <w:sz w:val="24"/>
          <w:szCs w:val="24"/>
        </w:rPr>
      </w:pPr>
      <w:r w:rsidRPr="00EA413A">
        <w:rPr>
          <w:rFonts w:ascii="Arial" w:hAnsi="Arial" w:cs="Arial"/>
          <w:sz w:val="24"/>
          <w:szCs w:val="24"/>
        </w:rPr>
        <w:t>To liaise with other statutory or voluntary organisations at the regional, sub-regional and local levels on housing matters to meet local housing needs.</w:t>
      </w:r>
    </w:p>
    <w:p w:rsidR="00445389" w:rsidRPr="00445389" w:rsidRDefault="00AE42E0" w:rsidP="00A13B39">
      <w:pPr>
        <w:rPr>
          <w:rFonts w:ascii="Arial" w:hAnsi="Arial" w:cs="Arial"/>
          <w:sz w:val="24"/>
          <w:szCs w:val="24"/>
        </w:rPr>
      </w:pPr>
      <w:r>
        <w:rPr>
          <w:rFonts w:ascii="Arial" w:hAnsi="Arial" w:cs="Arial"/>
          <w:b/>
          <w:sz w:val="24"/>
          <w:szCs w:val="24"/>
        </w:rPr>
        <w:pict>
          <v:rect id="_x0000_i1028" style="width:0;height:1.5pt" o:hrstd="t" o:hr="t" fillcolor="gray" stroked="f"/>
        </w:pict>
      </w:r>
    </w:p>
    <w:p w:rsidR="00445389" w:rsidRPr="00445389" w:rsidRDefault="00445389" w:rsidP="00445389">
      <w:pPr>
        <w:rPr>
          <w:rFonts w:ascii="Arial" w:hAnsi="Arial" w:cs="Arial"/>
          <w:sz w:val="24"/>
          <w:szCs w:val="24"/>
        </w:rPr>
      </w:pPr>
      <w:r w:rsidRPr="00445389">
        <w:rPr>
          <w:rFonts w:ascii="Arial" w:hAnsi="Arial" w:cs="Arial"/>
          <w:b/>
          <w:sz w:val="24"/>
          <w:szCs w:val="24"/>
        </w:rPr>
        <w:t>Decision making</w:t>
      </w:r>
    </w:p>
    <w:p w:rsidR="00445389" w:rsidRPr="00445389" w:rsidRDefault="004306E1" w:rsidP="00445389">
      <w:pPr>
        <w:numPr>
          <w:ilvl w:val="0"/>
          <w:numId w:val="11"/>
        </w:numPr>
        <w:rPr>
          <w:rFonts w:ascii="Arial" w:hAnsi="Arial" w:cs="Arial"/>
          <w:sz w:val="24"/>
          <w:szCs w:val="24"/>
        </w:rPr>
      </w:pPr>
      <w:r>
        <w:rPr>
          <w:rFonts w:ascii="Arial" w:hAnsi="Arial" w:cs="Arial"/>
          <w:sz w:val="24"/>
          <w:szCs w:val="24"/>
        </w:rPr>
        <w:t>Identify and action affordable and supported housing provision. Recommend funding priorities based on local needs and submit or assist with relevant external funding bids</w:t>
      </w:r>
    </w:p>
    <w:p w:rsidR="00445389" w:rsidRPr="00445389" w:rsidRDefault="00AE42E0" w:rsidP="00A13B39">
      <w:pPr>
        <w:rPr>
          <w:rFonts w:ascii="Arial" w:hAnsi="Arial" w:cs="Arial"/>
          <w:sz w:val="24"/>
          <w:szCs w:val="24"/>
        </w:rPr>
      </w:pPr>
      <w:r>
        <w:rPr>
          <w:rFonts w:ascii="Arial" w:hAnsi="Arial" w:cs="Arial"/>
          <w:b/>
          <w:sz w:val="24"/>
          <w:szCs w:val="24"/>
        </w:rPr>
        <w:pict>
          <v:rect id="_x0000_i1029" style="width:0;height:1.5pt" o:hrstd="t" o:hr="t" fillcolor="gray" stroked="f"/>
        </w:pict>
      </w:r>
    </w:p>
    <w:p w:rsidR="00445389" w:rsidRPr="00445389" w:rsidRDefault="00445389" w:rsidP="00445389">
      <w:pPr>
        <w:tabs>
          <w:tab w:val="left" w:pos="-3600"/>
        </w:tabs>
        <w:spacing w:before="240"/>
        <w:rPr>
          <w:rFonts w:ascii="Arial" w:hAnsi="Arial" w:cs="Arial"/>
          <w:b/>
          <w:sz w:val="24"/>
          <w:szCs w:val="24"/>
        </w:rPr>
      </w:pPr>
      <w:r w:rsidRPr="00445389">
        <w:rPr>
          <w:rFonts w:ascii="Arial" w:hAnsi="Arial" w:cs="Arial"/>
          <w:b/>
          <w:sz w:val="24"/>
          <w:szCs w:val="24"/>
        </w:rPr>
        <w:t>Financial Responsibilities</w:t>
      </w:r>
    </w:p>
    <w:p w:rsidR="00A13B39" w:rsidRPr="00445389" w:rsidRDefault="004306E1" w:rsidP="00A13B39">
      <w:pPr>
        <w:numPr>
          <w:ilvl w:val="0"/>
          <w:numId w:val="11"/>
        </w:numPr>
        <w:rPr>
          <w:rFonts w:ascii="Arial" w:hAnsi="Arial" w:cs="Arial"/>
          <w:sz w:val="24"/>
          <w:szCs w:val="24"/>
        </w:rPr>
      </w:pPr>
      <w:r>
        <w:rPr>
          <w:rFonts w:ascii="Arial" w:hAnsi="Arial" w:cs="Arial"/>
          <w:sz w:val="24"/>
          <w:szCs w:val="24"/>
        </w:rPr>
        <w:t>Monitor and account for social housing grant and housing research budget expenditure.</w:t>
      </w:r>
    </w:p>
    <w:p w:rsidR="00977F53" w:rsidRDefault="00AE42E0" w:rsidP="00977F53">
      <w:pPr>
        <w:rPr>
          <w:rFonts w:ascii="Arial" w:hAnsi="Arial" w:cs="Arial"/>
          <w:b/>
          <w:sz w:val="24"/>
          <w:szCs w:val="24"/>
        </w:rPr>
      </w:pPr>
      <w:r>
        <w:rPr>
          <w:rFonts w:ascii="Arial" w:hAnsi="Arial" w:cs="Arial"/>
          <w:b/>
          <w:sz w:val="24"/>
          <w:szCs w:val="24"/>
        </w:rPr>
        <w:lastRenderedPageBreak/>
        <w:pict>
          <v:rect id="_x0000_i1030" style="width:0;height:1.5pt" o:hrstd="t" o:hr="t" fillcolor="gray" stroked="f"/>
        </w:pict>
      </w:r>
    </w:p>
    <w:p w:rsidR="00445389" w:rsidRPr="00445389" w:rsidRDefault="00445389" w:rsidP="00977F53">
      <w:pPr>
        <w:rPr>
          <w:rFonts w:ascii="Arial" w:hAnsi="Arial" w:cs="Arial"/>
          <w:b/>
          <w:sz w:val="24"/>
          <w:szCs w:val="24"/>
        </w:rPr>
      </w:pPr>
      <w:r w:rsidRPr="00445389">
        <w:rPr>
          <w:rFonts w:ascii="Arial" w:hAnsi="Arial" w:cs="Arial"/>
          <w:b/>
          <w:sz w:val="24"/>
          <w:szCs w:val="24"/>
        </w:rPr>
        <w:t>Key Contacts / Relationships</w:t>
      </w:r>
    </w:p>
    <w:p w:rsidR="00445389" w:rsidRPr="007C593A" w:rsidRDefault="004306E1" w:rsidP="007C593A">
      <w:pPr>
        <w:pStyle w:val="ListParagraph"/>
        <w:numPr>
          <w:ilvl w:val="0"/>
          <w:numId w:val="15"/>
        </w:numPr>
        <w:rPr>
          <w:rFonts w:ascii="Arial" w:hAnsi="Arial" w:cs="Arial"/>
          <w:sz w:val="24"/>
          <w:szCs w:val="24"/>
        </w:rPr>
      </w:pPr>
      <w:r>
        <w:rPr>
          <w:rFonts w:ascii="Arial" w:hAnsi="Arial" w:cs="Arial"/>
          <w:sz w:val="24"/>
          <w:szCs w:val="24"/>
        </w:rPr>
        <w:t>Regional and local housing agencies, external funding agencies, service providers, developers, planning professionals, the public.</w:t>
      </w:r>
    </w:p>
    <w:p w:rsidR="00445389" w:rsidRPr="00445389" w:rsidRDefault="00AE42E0" w:rsidP="00A13B39">
      <w:pPr>
        <w:rPr>
          <w:rFonts w:ascii="Arial" w:hAnsi="Arial" w:cs="Arial"/>
          <w:sz w:val="24"/>
          <w:szCs w:val="24"/>
        </w:rPr>
      </w:pPr>
      <w:r>
        <w:rPr>
          <w:rFonts w:ascii="Arial" w:hAnsi="Arial" w:cs="Arial"/>
          <w:b/>
          <w:sz w:val="24"/>
          <w:szCs w:val="24"/>
        </w:rPr>
        <w:pict>
          <v:rect id="_x0000_i1031" style="width:0;height:1.5pt" o:hrstd="t" o:hr="t" fillcolor="gray" stroked="f"/>
        </w:pict>
      </w:r>
    </w:p>
    <w:p w:rsidR="00934D91" w:rsidRDefault="007C593A" w:rsidP="00934D91">
      <w:pPr>
        <w:rPr>
          <w:rFonts w:ascii="Arial" w:hAnsi="Arial" w:cs="Arial"/>
          <w:i/>
          <w:sz w:val="24"/>
          <w:szCs w:val="24"/>
        </w:rPr>
      </w:pPr>
      <w:r>
        <w:rPr>
          <w:rFonts w:ascii="Arial" w:hAnsi="Arial" w:cs="Arial"/>
          <w:b/>
          <w:sz w:val="24"/>
          <w:szCs w:val="24"/>
        </w:rPr>
        <w:t>STANDARD CLAUSES</w:t>
      </w:r>
    </w:p>
    <w:p w:rsidR="00934D91" w:rsidRDefault="00934D91" w:rsidP="00934D91">
      <w:pPr>
        <w:rPr>
          <w:rFonts w:ascii="Arial" w:hAnsi="Arial" w:cs="Arial"/>
          <w:sz w:val="24"/>
          <w:szCs w:val="24"/>
        </w:rPr>
      </w:pPr>
      <w:r>
        <w:rPr>
          <w:rFonts w:ascii="Arial" w:hAnsi="Arial" w:cs="Arial"/>
          <w:b/>
          <w:sz w:val="24"/>
          <w:szCs w:val="24"/>
        </w:rPr>
        <w:t>Health and Safety</w:t>
      </w:r>
    </w:p>
    <w:p w:rsidR="00934D91" w:rsidRDefault="00934D91" w:rsidP="00934D91">
      <w:pPr>
        <w:rPr>
          <w:rFonts w:ascii="Arial" w:hAnsi="Arial" w:cs="Arial"/>
          <w:sz w:val="24"/>
          <w:szCs w:val="24"/>
        </w:rPr>
      </w:pPr>
      <w:r>
        <w:rPr>
          <w:rFonts w:ascii="Arial" w:hAnsi="Arial" w:cs="Arial"/>
          <w:sz w:val="24"/>
          <w:szCs w:val="24"/>
        </w:rPr>
        <w:t>You will take reasonable care for your health and safety and have regard to other persons who may be affected by the performance of your duties in accordance with the provisions of Health and Safety legislation, Erewash Borough Council’s Corporate Health and Safety Policy Statement, associated protocols and health and safety management systems.</w:t>
      </w:r>
    </w:p>
    <w:p w:rsidR="00934D91" w:rsidRDefault="00934D91" w:rsidP="00934D91">
      <w:pPr>
        <w:rPr>
          <w:rFonts w:ascii="Arial" w:hAnsi="Arial" w:cs="Arial"/>
          <w:sz w:val="24"/>
          <w:szCs w:val="24"/>
        </w:rPr>
      </w:pPr>
      <w:r>
        <w:rPr>
          <w:rFonts w:ascii="Arial" w:hAnsi="Arial" w:cs="Arial"/>
          <w:sz w:val="24"/>
          <w:szCs w:val="24"/>
        </w:rPr>
        <w:t>You will exercise proper care in handling, operating and safeguarding any equipment, vehicle or appliance provided, used or issued by the Council or provided or issued by a third party for individual or collective use in the performance of your duties.</w:t>
      </w:r>
    </w:p>
    <w:p w:rsidR="00934D91" w:rsidRDefault="00934D91" w:rsidP="00934D91">
      <w:pPr>
        <w:rPr>
          <w:rFonts w:ascii="Arial" w:hAnsi="Arial" w:cs="Arial"/>
          <w:sz w:val="24"/>
          <w:szCs w:val="24"/>
        </w:rPr>
      </w:pPr>
      <w:r>
        <w:rPr>
          <w:rFonts w:ascii="Arial" w:hAnsi="Arial" w:cs="Arial"/>
          <w:b/>
          <w:sz w:val="24"/>
          <w:szCs w:val="24"/>
        </w:rPr>
        <w:t>Equality and Diversity</w:t>
      </w:r>
    </w:p>
    <w:p w:rsidR="00934D91" w:rsidRDefault="00934D91" w:rsidP="00934D91">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rsidR="00934D91" w:rsidRDefault="00934D91" w:rsidP="00934D91">
      <w:pPr>
        <w:rPr>
          <w:rFonts w:ascii="Arial" w:hAnsi="Arial" w:cs="Arial"/>
          <w:sz w:val="24"/>
          <w:szCs w:val="24"/>
        </w:rPr>
      </w:pPr>
      <w:r>
        <w:rPr>
          <w:rFonts w:ascii="Arial" w:hAnsi="Arial" w:cs="Arial"/>
          <w:b/>
          <w:sz w:val="24"/>
          <w:szCs w:val="24"/>
        </w:rPr>
        <w:t>Training</w:t>
      </w:r>
    </w:p>
    <w:p w:rsidR="00934D91" w:rsidRDefault="00934D91" w:rsidP="00934D91">
      <w:pPr>
        <w:rPr>
          <w:rFonts w:ascii="Arial" w:hAnsi="Arial" w:cs="Arial"/>
          <w:sz w:val="24"/>
          <w:szCs w:val="24"/>
        </w:rPr>
      </w:pPr>
      <w:r>
        <w:rPr>
          <w:rFonts w:ascii="Arial" w:hAnsi="Arial" w:cs="Arial"/>
          <w:sz w:val="24"/>
          <w:szCs w:val="24"/>
        </w:rPr>
        <w:t>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seminars or other meetings as required by your own training needs and the needs of the service.</w:t>
      </w:r>
    </w:p>
    <w:p w:rsidR="00934D91" w:rsidRDefault="00934D91" w:rsidP="00934D91">
      <w:pPr>
        <w:rPr>
          <w:rFonts w:ascii="Arial" w:hAnsi="Arial" w:cs="Arial"/>
          <w:sz w:val="24"/>
          <w:szCs w:val="24"/>
        </w:rPr>
      </w:pPr>
      <w:r>
        <w:rPr>
          <w:rFonts w:ascii="Arial" w:hAnsi="Arial" w:cs="Arial"/>
          <w:b/>
          <w:sz w:val="24"/>
          <w:szCs w:val="24"/>
        </w:rPr>
        <w:t>Performance Management</w:t>
      </w:r>
    </w:p>
    <w:p w:rsidR="00934D91" w:rsidRDefault="00934D91" w:rsidP="00934D91">
      <w:pPr>
        <w:rPr>
          <w:rFonts w:ascii="Arial" w:hAnsi="Arial" w:cs="Arial"/>
          <w:sz w:val="24"/>
          <w:szCs w:val="24"/>
        </w:rPr>
      </w:pPr>
      <w:r>
        <w:rPr>
          <w:rFonts w:ascii="Arial" w:hAnsi="Arial" w:cs="Arial"/>
          <w:sz w:val="24"/>
          <w:szCs w:val="24"/>
        </w:rPr>
        <w:t>You will ensure compliance with the Council’s employee performance standards and take the appropriate action to address issues that may arise. You will comply with the Council’s Data Quality Policy to ensure that all Council information you are responsible for is accurate, complete, up to date and fit for purpose.</w:t>
      </w:r>
    </w:p>
    <w:p w:rsidR="00934D91" w:rsidRDefault="00934D91" w:rsidP="00934D91">
      <w:pPr>
        <w:rPr>
          <w:rFonts w:ascii="Arial" w:hAnsi="Arial" w:cs="Arial"/>
          <w:sz w:val="24"/>
          <w:szCs w:val="24"/>
        </w:rPr>
      </w:pPr>
      <w:r>
        <w:rPr>
          <w:rFonts w:ascii="Arial" w:hAnsi="Arial" w:cs="Arial"/>
          <w:b/>
          <w:sz w:val="24"/>
          <w:szCs w:val="24"/>
        </w:rPr>
        <w:t>Confidentiality</w:t>
      </w:r>
    </w:p>
    <w:p w:rsidR="00934D91" w:rsidRDefault="00934D91" w:rsidP="00934D91">
      <w:pPr>
        <w:rPr>
          <w:rFonts w:ascii="Arial" w:hAnsi="Arial" w:cs="Arial"/>
          <w:sz w:val="24"/>
          <w:szCs w:val="24"/>
        </w:rPr>
      </w:pPr>
      <w:r>
        <w:rPr>
          <w:rFonts w:ascii="Arial" w:hAnsi="Arial" w:cs="Arial"/>
          <w:sz w:val="24"/>
          <w:szCs w:val="24"/>
        </w:rPr>
        <w:t xml:space="preserve">You will comply with and/or ensure compliance with the Council’s Data Protection Policies and the Data Protection Act and other relevant legislation. You will ensure that confidentiality is respected and maintained at all times. Where appropriate you will work with computers, new technology and associated systems as required and support staff in </w:t>
      </w:r>
      <w:r>
        <w:rPr>
          <w:rFonts w:ascii="Arial" w:hAnsi="Arial" w:cs="Arial"/>
          <w:sz w:val="24"/>
          <w:szCs w:val="24"/>
        </w:rPr>
        <w:lastRenderedPageBreak/>
        <w:t>its use.  You will comply with the regulations as set out in the Council’s ICT Information Security Policy.</w:t>
      </w:r>
    </w:p>
    <w:p w:rsidR="00934D91" w:rsidRDefault="00934D91" w:rsidP="00934D91">
      <w:pPr>
        <w:rPr>
          <w:rFonts w:ascii="Arial" w:hAnsi="Arial" w:cs="Arial"/>
          <w:sz w:val="24"/>
          <w:szCs w:val="24"/>
        </w:rPr>
      </w:pPr>
      <w:r>
        <w:rPr>
          <w:rFonts w:ascii="Arial" w:hAnsi="Arial" w:cs="Arial"/>
          <w:b/>
          <w:sz w:val="24"/>
          <w:szCs w:val="24"/>
        </w:rPr>
        <w:t>Customer Care</w:t>
      </w:r>
    </w:p>
    <w:p w:rsidR="00934D91" w:rsidRDefault="00934D91" w:rsidP="00934D91">
      <w:pPr>
        <w:rPr>
          <w:rFonts w:ascii="Arial" w:hAnsi="Arial" w:cs="Arial"/>
          <w:sz w:val="24"/>
          <w:szCs w:val="24"/>
        </w:rPr>
      </w:pPr>
      <w:r>
        <w:rPr>
          <w:rFonts w:ascii="Arial" w:hAnsi="Arial" w:cs="Arial"/>
          <w:sz w:val="24"/>
          <w:szCs w:val="24"/>
        </w:rPr>
        <w:t>You will promote and deliver fair and high quality customer care services that are sensitive and responsive to customers and in accordance with Erewash Borough Council’s Customer Care and Equality Policies.</w:t>
      </w:r>
    </w:p>
    <w:p w:rsidR="00934D91" w:rsidRDefault="00934D91" w:rsidP="00934D91">
      <w:pPr>
        <w:rPr>
          <w:rFonts w:ascii="Arial" w:hAnsi="Arial" w:cs="Arial"/>
          <w:b/>
          <w:sz w:val="24"/>
          <w:szCs w:val="24"/>
        </w:rPr>
      </w:pPr>
      <w:r>
        <w:rPr>
          <w:rFonts w:ascii="Arial" w:hAnsi="Arial" w:cs="Arial"/>
          <w:b/>
          <w:sz w:val="24"/>
          <w:szCs w:val="24"/>
        </w:rPr>
        <w:t>Environmental</w:t>
      </w:r>
    </w:p>
    <w:p w:rsidR="00934D91" w:rsidRDefault="00934D91" w:rsidP="00934D91">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rsidR="00934D91" w:rsidRDefault="00934D91" w:rsidP="00934D91">
      <w:pPr>
        <w:rPr>
          <w:rFonts w:ascii="Arial" w:hAnsi="Arial" w:cs="Arial"/>
          <w:sz w:val="24"/>
          <w:szCs w:val="24"/>
        </w:rPr>
      </w:pPr>
      <w:r>
        <w:rPr>
          <w:rFonts w:ascii="Arial" w:hAnsi="Arial" w:cs="Arial"/>
          <w:b/>
          <w:bCs/>
          <w:sz w:val="24"/>
          <w:szCs w:val="24"/>
        </w:rPr>
        <w:t>Disclosure and Barring Checks</w:t>
      </w:r>
    </w:p>
    <w:p w:rsidR="00934D91" w:rsidRDefault="00934D91" w:rsidP="00934D91">
      <w:pPr>
        <w:rPr>
          <w:rFonts w:ascii="Arial" w:hAnsi="Arial" w:cs="Arial"/>
          <w:sz w:val="24"/>
          <w:szCs w:val="24"/>
        </w:rPr>
      </w:pPr>
      <w:r>
        <w:rPr>
          <w:rFonts w:ascii="Arial" w:hAnsi="Arial" w:cs="Arial"/>
          <w:sz w:val="24"/>
          <w:szCs w:val="24"/>
        </w:rPr>
        <w:t xml:space="preserve">In those posts where post holders have access to either children, vulnerable adults or highly confidential information a </w:t>
      </w:r>
      <w:r>
        <w:rPr>
          <w:rFonts w:ascii="Arial" w:hAnsi="Arial" w:cs="Arial"/>
          <w:bCs/>
          <w:sz w:val="24"/>
          <w:szCs w:val="24"/>
        </w:rPr>
        <w:t xml:space="preserve">Disclosure and Barring </w:t>
      </w:r>
      <w:r>
        <w:rPr>
          <w:rFonts w:ascii="Arial" w:hAnsi="Arial" w:cs="Arial"/>
          <w:sz w:val="24"/>
          <w:szCs w:val="24"/>
        </w:rPr>
        <w:t xml:space="preserve">check will be undertaken prior to that person’s appointment to the job. </w:t>
      </w:r>
    </w:p>
    <w:p w:rsidR="00934D91" w:rsidRDefault="00934D91" w:rsidP="00934D91">
      <w:pPr>
        <w:rPr>
          <w:rFonts w:ascii="Arial" w:hAnsi="Arial" w:cs="Arial"/>
          <w:sz w:val="24"/>
          <w:szCs w:val="24"/>
        </w:rPr>
      </w:pPr>
      <w:r>
        <w:rPr>
          <w:rFonts w:ascii="Arial" w:hAnsi="Arial" w:cs="Arial"/>
          <w:b/>
          <w:sz w:val="24"/>
          <w:szCs w:val="24"/>
        </w:rPr>
        <w:t>Other Duties</w:t>
      </w:r>
    </w:p>
    <w:p w:rsidR="00934D91" w:rsidRDefault="00934D91" w:rsidP="00934D91">
      <w:pPr>
        <w:rPr>
          <w:rFonts w:ascii="Arial" w:hAnsi="Arial" w:cs="Arial"/>
          <w:sz w:val="24"/>
          <w:szCs w:val="24"/>
        </w:rPr>
      </w:pPr>
      <w:r>
        <w:rPr>
          <w:rFonts w:ascii="Arial" w:hAnsi="Arial" w:cs="Arial"/>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consultation with you, be included in the job description in specific terms and will be formally issued to you.</w:t>
      </w:r>
    </w:p>
    <w:p w:rsidR="00445389" w:rsidRPr="00445389" w:rsidRDefault="00445389" w:rsidP="00445389">
      <w:pPr>
        <w:rPr>
          <w:rFonts w:ascii="Arial" w:hAnsi="Arial" w:cs="Arial"/>
          <w:sz w:val="24"/>
          <w:szCs w:val="24"/>
        </w:rPr>
      </w:pPr>
      <w:r w:rsidRPr="00445389">
        <w:rPr>
          <w:rFonts w:ascii="Arial" w:hAnsi="Arial" w:cs="Arial"/>
          <w:b/>
          <w:sz w:val="24"/>
          <w:szCs w:val="24"/>
        </w:rPr>
        <w:t>Produced by:</w:t>
      </w:r>
      <w:r>
        <w:rPr>
          <w:rFonts w:ascii="Arial" w:hAnsi="Arial" w:cs="Arial"/>
          <w:b/>
          <w:sz w:val="24"/>
          <w:szCs w:val="24"/>
        </w:rPr>
        <w:t xml:space="preserve"> </w:t>
      </w:r>
      <w:r w:rsidRPr="00445389">
        <w:rPr>
          <w:rFonts w:ascii="Arial" w:hAnsi="Arial" w:cs="Arial"/>
          <w:b/>
          <w:sz w:val="24"/>
          <w:szCs w:val="24"/>
        </w:rPr>
        <w:t xml:space="preserve"> </w:t>
      </w:r>
      <w:r w:rsidR="00561C19">
        <w:rPr>
          <w:rFonts w:ascii="Arial" w:hAnsi="Arial" w:cs="Arial"/>
          <w:b/>
          <w:sz w:val="24"/>
          <w:szCs w:val="24"/>
        </w:rPr>
        <w:t>Yvonne Wright, Policy and Development Team Leader</w:t>
      </w:r>
    </w:p>
    <w:p w:rsidR="00445389" w:rsidRPr="00445389" w:rsidRDefault="00445389" w:rsidP="00445389">
      <w:pPr>
        <w:rPr>
          <w:rFonts w:ascii="Arial" w:hAnsi="Arial" w:cs="Arial"/>
          <w:b/>
          <w:sz w:val="24"/>
          <w:szCs w:val="24"/>
        </w:rPr>
      </w:pPr>
      <w:r w:rsidRPr="00445389">
        <w:rPr>
          <w:rFonts w:ascii="Arial" w:hAnsi="Arial" w:cs="Arial"/>
          <w:b/>
          <w:sz w:val="24"/>
          <w:szCs w:val="24"/>
        </w:rPr>
        <w:t>Date:</w:t>
      </w:r>
      <w:r w:rsidRPr="00445389">
        <w:rPr>
          <w:rFonts w:ascii="Arial" w:hAnsi="Arial" w:cs="Arial"/>
          <w:sz w:val="24"/>
          <w:szCs w:val="24"/>
        </w:rPr>
        <w:tab/>
      </w:r>
      <w:r w:rsidR="00561C19">
        <w:rPr>
          <w:rFonts w:ascii="Arial" w:hAnsi="Arial" w:cs="Arial"/>
          <w:b/>
          <w:sz w:val="24"/>
          <w:szCs w:val="24"/>
        </w:rPr>
        <w:t>25 February 2010</w:t>
      </w:r>
    </w:p>
    <w:p w:rsidR="00977F53" w:rsidRDefault="00445389">
      <w:pPr>
        <w:rPr>
          <w:rFonts w:ascii="Arial" w:hAnsi="Arial" w:cs="Arial"/>
          <w:b/>
          <w:sz w:val="24"/>
          <w:szCs w:val="24"/>
          <w:lang w:eastAsia="en-US"/>
        </w:rPr>
      </w:pPr>
      <w:r>
        <w:rPr>
          <w:rFonts w:ascii="Arial" w:hAnsi="Arial" w:cs="Arial"/>
          <w:b/>
          <w:sz w:val="24"/>
          <w:szCs w:val="24"/>
          <w:lang w:eastAsia="en-US"/>
        </w:rPr>
        <w:t xml:space="preserve">Version: </w:t>
      </w:r>
      <w:r w:rsidR="00561C19">
        <w:rPr>
          <w:rFonts w:ascii="Arial" w:hAnsi="Arial" w:cs="Arial"/>
          <w:b/>
          <w:sz w:val="24"/>
          <w:szCs w:val="24"/>
          <w:lang w:eastAsia="en-US"/>
        </w:rPr>
        <w:t>1.1 – 20 January 2022. Amended to take into account change to name of Directorate and change of post number.</w:t>
      </w:r>
    </w:p>
    <w:p w:rsidR="00FD4230" w:rsidRDefault="00AE42E0">
      <w:pPr>
        <w:rPr>
          <w:rFonts w:ascii="Arial" w:hAnsi="Arial" w:cs="Arial"/>
          <w:b/>
          <w:sz w:val="24"/>
          <w:szCs w:val="24"/>
        </w:rPr>
      </w:pPr>
      <w:r>
        <w:rPr>
          <w:rFonts w:ascii="Arial" w:hAnsi="Arial" w:cs="Arial"/>
          <w:b/>
          <w:sz w:val="24"/>
          <w:szCs w:val="24"/>
        </w:rPr>
        <w:pict>
          <v:rect id="_x0000_i1032" style="width:0;height:1.5pt" o:hrstd="t" o:hr="t" fillcolor="gray" stroked="f"/>
        </w:pict>
      </w:r>
    </w:p>
    <w:p w:rsidR="00FD4230" w:rsidRDefault="00FD4230">
      <w:pPr>
        <w:rPr>
          <w:rFonts w:ascii="Arial" w:hAnsi="Arial" w:cs="Arial"/>
          <w:b/>
          <w:sz w:val="24"/>
          <w:szCs w:val="24"/>
          <w:lang w:eastAsia="en-US"/>
        </w:rPr>
      </w:pPr>
      <w:r>
        <w:rPr>
          <w:rFonts w:ascii="Arial" w:hAnsi="Arial" w:cs="Arial"/>
          <w:b/>
          <w:sz w:val="24"/>
          <w:szCs w:val="24"/>
          <w:lang w:eastAsia="en-US"/>
        </w:rPr>
        <w:br/>
        <w:t>Declaration</w:t>
      </w:r>
    </w:p>
    <w:p w:rsidR="0010300E" w:rsidRPr="0010300E" w:rsidRDefault="0010300E" w:rsidP="0010300E">
      <w:pPr>
        <w:rPr>
          <w:rFonts w:ascii="Arial" w:hAnsi="Arial" w:cs="Arial"/>
          <w:sz w:val="24"/>
          <w:szCs w:val="24"/>
        </w:rPr>
      </w:pPr>
      <w:r w:rsidRPr="0010300E">
        <w:rPr>
          <w:rFonts w:ascii="Arial" w:hAnsi="Arial" w:cs="Arial"/>
          <w:sz w:val="24"/>
          <w:szCs w:val="24"/>
        </w:rPr>
        <w:t>I understand and accept the job duties and responsibilities contained in this job description.</w:t>
      </w:r>
    </w:p>
    <w:p w:rsidR="0010300E" w:rsidRPr="0010300E" w:rsidRDefault="0010300E" w:rsidP="0010300E">
      <w:pPr>
        <w:rPr>
          <w:rFonts w:ascii="Arial" w:hAnsi="Arial" w:cs="Arial"/>
          <w:sz w:val="24"/>
          <w:szCs w:val="24"/>
        </w:rPr>
      </w:pPr>
    </w:p>
    <w:p w:rsidR="0010300E" w:rsidRPr="0010300E" w:rsidRDefault="0010300E" w:rsidP="0010300E">
      <w:pPr>
        <w:rPr>
          <w:rFonts w:ascii="Arial" w:hAnsi="Arial" w:cs="Arial"/>
          <w:sz w:val="24"/>
          <w:szCs w:val="24"/>
        </w:rPr>
      </w:pPr>
      <w:r w:rsidRPr="0010300E">
        <w:rPr>
          <w:rFonts w:ascii="Arial" w:hAnsi="Arial" w:cs="Arial"/>
          <w:sz w:val="24"/>
          <w:szCs w:val="24"/>
        </w:rPr>
        <w:t>Signed..................................................................... Dated............................</w:t>
      </w:r>
    </w:p>
    <w:p w:rsidR="005542B1" w:rsidRDefault="005542B1" w:rsidP="00074D82">
      <w:pPr>
        <w:rPr>
          <w:rFonts w:ascii="Arial" w:hAnsi="Arial" w:cs="Arial"/>
          <w:b/>
          <w:bCs/>
          <w:sz w:val="28"/>
          <w:szCs w:val="28"/>
          <w:lang w:val="en-US" w:eastAsia="en-US"/>
        </w:rPr>
      </w:pPr>
      <w:r>
        <w:rPr>
          <w:rFonts w:ascii="Arial" w:hAnsi="Arial" w:cs="Arial"/>
          <w:b/>
          <w:sz w:val="24"/>
          <w:szCs w:val="24"/>
          <w:lang w:eastAsia="en-US"/>
        </w:rPr>
        <w:br w:type="page"/>
      </w:r>
      <w:r w:rsidR="00521816" w:rsidRPr="00074D82">
        <w:rPr>
          <w:rFonts w:ascii="Arial" w:hAnsi="Arial" w:cs="Arial"/>
          <w:b/>
          <w:bCs/>
          <w:sz w:val="44"/>
          <w:szCs w:val="28"/>
          <w:lang w:val="en-US" w:eastAsia="en-US"/>
        </w:rPr>
        <w:lastRenderedPageBreak/>
        <w:t>PERSON SPECIFICATION</w:t>
      </w:r>
    </w:p>
    <w:p w:rsidR="00074D82" w:rsidRDefault="00074D82" w:rsidP="005542B1">
      <w:pPr>
        <w:rPr>
          <w:rFonts w:ascii="Arial" w:hAnsi="Arial" w:cs="Arial"/>
          <w:bCs/>
          <w:sz w:val="28"/>
          <w:szCs w:val="24"/>
          <w:lang w:val="de-DE" w:eastAsia="en-US"/>
        </w:rPr>
      </w:pPr>
      <w:r>
        <w:rPr>
          <w:rFonts w:ascii="Arial" w:hAnsi="Arial" w:cs="Arial"/>
          <w:b/>
          <w:bCs/>
          <w:sz w:val="28"/>
          <w:szCs w:val="24"/>
          <w:lang w:val="de-DE" w:eastAsia="en-US"/>
        </w:rPr>
        <w:t>Job Title</w:t>
      </w:r>
      <w:r w:rsidR="00840831">
        <w:rPr>
          <w:rFonts w:ascii="Arial" w:hAnsi="Arial" w:cs="Arial"/>
          <w:b/>
          <w:bCs/>
          <w:sz w:val="28"/>
          <w:szCs w:val="24"/>
          <w:lang w:val="de-DE" w:eastAsia="en-US"/>
        </w:rPr>
        <w:t>:</w:t>
      </w:r>
      <w:r>
        <w:rPr>
          <w:rFonts w:ascii="Arial" w:hAnsi="Arial" w:cs="Arial"/>
          <w:b/>
          <w:bCs/>
          <w:sz w:val="28"/>
          <w:szCs w:val="24"/>
          <w:lang w:val="de-DE" w:eastAsia="en-US"/>
        </w:rPr>
        <w:t xml:space="preserve"> </w:t>
      </w:r>
      <w:r w:rsidR="00840831">
        <w:rPr>
          <w:rFonts w:ascii="Arial" w:hAnsi="Arial" w:cs="Arial"/>
          <w:b/>
          <w:bCs/>
          <w:sz w:val="28"/>
          <w:szCs w:val="24"/>
          <w:lang w:val="de-DE" w:eastAsia="en-US"/>
        </w:rPr>
        <w:t xml:space="preserve"> </w:t>
      </w:r>
      <w:r w:rsidR="00D35829">
        <w:rPr>
          <w:rFonts w:ascii="Arial" w:hAnsi="Arial" w:cs="Arial"/>
          <w:bCs/>
          <w:sz w:val="28"/>
          <w:szCs w:val="24"/>
          <w:lang w:val="de-DE" w:eastAsia="en-US"/>
        </w:rPr>
        <w:t>HOUSING STRATEGY OFFICER</w:t>
      </w:r>
    </w:p>
    <w:p w:rsidR="00792EAE" w:rsidRDefault="00792EAE" w:rsidP="005542B1">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00D35829">
        <w:rPr>
          <w:rFonts w:ascii="Arial" w:hAnsi="Arial" w:cs="Arial"/>
          <w:bCs/>
          <w:sz w:val="28"/>
          <w:szCs w:val="24"/>
          <w:lang w:val="de-DE" w:eastAsia="en-US"/>
        </w:rPr>
        <w:t>POST000155</w:t>
      </w:r>
    </w:p>
    <w:p w:rsidR="003E0D57" w:rsidRDefault="00AE42E0" w:rsidP="00074D82">
      <w:pPr>
        <w:rPr>
          <w:rFonts w:ascii="Arial" w:hAnsi="Arial" w:cs="Arial"/>
          <w:b/>
          <w:sz w:val="24"/>
          <w:szCs w:val="24"/>
          <w:lang w:val="de-DE" w:eastAsia="en-US"/>
        </w:rPr>
      </w:pPr>
      <w:r>
        <w:rPr>
          <w:rFonts w:ascii="Arial" w:hAnsi="Arial" w:cs="Arial"/>
          <w:b/>
          <w:sz w:val="24"/>
          <w:szCs w:val="24"/>
        </w:rPr>
        <w:pict>
          <v:rect id="_x0000_i1033" style="width:0;height:1.5pt" o:hrstd="t" o:hr="t" fillcolor="gray" stroked="f"/>
        </w:pict>
      </w:r>
    </w:p>
    <w:p w:rsidR="00074D82" w:rsidRP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EXPERIENCE</w:t>
      </w:r>
    </w:p>
    <w:p w:rsid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Essential Criteria</w:t>
      </w:r>
    </w:p>
    <w:p w:rsidR="00561C19" w:rsidRPr="00561C19" w:rsidRDefault="00561C19"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strategy and policy development.</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A,I</w:t>
      </w:r>
    </w:p>
    <w:p w:rsidR="00561C19" w:rsidRPr="00561C19" w:rsidRDefault="00561C19"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managing projects.</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A,I</w:t>
      </w:r>
    </w:p>
    <w:p w:rsidR="00074D82" w:rsidRPr="00561C19" w:rsidRDefault="00561C19"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working with other organisations to achieve shared ends.</w:t>
      </w:r>
      <w:r>
        <w:rPr>
          <w:rFonts w:ascii="Arial" w:hAnsi="Arial" w:cs="Arial"/>
          <w:sz w:val="24"/>
          <w:szCs w:val="24"/>
          <w:lang w:val="en-US" w:eastAsia="en-US"/>
        </w:rPr>
        <w:tab/>
        <w:t>A,I</w:t>
      </w:r>
      <w:r w:rsidR="00840831">
        <w:rPr>
          <w:rFonts w:ascii="Arial" w:hAnsi="Arial" w:cs="Arial"/>
          <w:sz w:val="24"/>
          <w:szCs w:val="24"/>
          <w:lang w:val="en-US" w:eastAsia="en-US"/>
        </w:rPr>
        <w:t xml:space="preserve"> </w:t>
      </w:r>
    </w:p>
    <w:p w:rsidR="00561C19" w:rsidRPr="00074D82" w:rsidRDefault="00561C19"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project management.</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A,I</w:t>
      </w:r>
    </w:p>
    <w:p w:rsidR="003E0D57" w:rsidRPr="00840831" w:rsidRDefault="00AE42E0" w:rsidP="00840831">
      <w:pPr>
        <w:rPr>
          <w:rFonts w:ascii="Arial" w:hAnsi="Arial" w:cs="Arial"/>
          <w:b/>
          <w:sz w:val="24"/>
          <w:szCs w:val="24"/>
          <w:lang w:val="de-DE" w:eastAsia="en-US"/>
        </w:rPr>
      </w:pPr>
      <w:r>
        <w:pict>
          <v:rect id="_x0000_i1034" style="width:0;height:1.5pt" o:hrstd="t" o:hr="t" fillcolor="gray" stroked="f"/>
        </w:pict>
      </w:r>
    </w:p>
    <w:p w:rsidR="003E0D57" w:rsidRPr="003E0D57" w:rsidRDefault="003E0D57" w:rsidP="003E0D57">
      <w:pPr>
        <w:rPr>
          <w:rFonts w:ascii="Arial" w:hAnsi="Arial" w:cs="Arial"/>
          <w:b/>
          <w:sz w:val="24"/>
          <w:szCs w:val="24"/>
          <w:lang w:val="de-DE" w:eastAsia="en-US"/>
        </w:rPr>
      </w:pPr>
      <w:r>
        <w:rPr>
          <w:rFonts w:ascii="Arial" w:hAnsi="Arial" w:cs="Arial"/>
          <w:b/>
          <w:sz w:val="24"/>
          <w:szCs w:val="24"/>
          <w:lang w:val="de-DE" w:eastAsia="en-US"/>
        </w:rPr>
        <w:t>QUALIFICATIONS</w:t>
      </w:r>
    </w:p>
    <w:p w:rsidR="003E0D57" w:rsidRP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074D82" w:rsidRPr="003E0D57" w:rsidRDefault="00561C19" w:rsidP="003E0D57">
      <w:pPr>
        <w:pStyle w:val="ListParagraph"/>
        <w:numPr>
          <w:ilvl w:val="0"/>
          <w:numId w:val="17"/>
        </w:numPr>
        <w:rPr>
          <w:rFonts w:ascii="Arial" w:hAnsi="Arial" w:cs="Arial"/>
          <w:b/>
          <w:sz w:val="24"/>
          <w:szCs w:val="24"/>
          <w:lang w:val="de-DE" w:eastAsia="en-US"/>
        </w:rPr>
      </w:pPr>
      <w:r>
        <w:rPr>
          <w:rFonts w:ascii="Arial" w:hAnsi="Arial" w:cs="Arial"/>
          <w:sz w:val="24"/>
          <w:szCs w:val="24"/>
          <w:lang w:val="de-DE" w:eastAsia="en-US"/>
        </w:rPr>
        <w:t>Degree or diploma in housing studies, social policy or a related discipline.</w:t>
      </w:r>
      <w:r>
        <w:rPr>
          <w:rFonts w:ascii="Arial" w:hAnsi="Arial" w:cs="Arial"/>
          <w:sz w:val="24"/>
          <w:szCs w:val="24"/>
          <w:lang w:val="de-DE" w:eastAsia="en-US"/>
        </w:rPr>
        <w:tab/>
        <w:t>A,D</w:t>
      </w:r>
    </w:p>
    <w:p w:rsidR="003E0D57" w:rsidRDefault="00AE42E0" w:rsidP="003E0D57">
      <w:pPr>
        <w:rPr>
          <w:rFonts w:ascii="Arial" w:hAnsi="Arial" w:cs="Arial"/>
          <w:b/>
          <w:sz w:val="24"/>
          <w:szCs w:val="24"/>
          <w:lang w:val="de-DE" w:eastAsia="en-US"/>
        </w:rPr>
      </w:pPr>
      <w:r>
        <w:rPr>
          <w:rFonts w:ascii="Arial" w:hAnsi="Arial" w:cs="Arial"/>
          <w:b/>
          <w:sz w:val="24"/>
          <w:szCs w:val="24"/>
        </w:rPr>
        <w:pict>
          <v:rect id="_x0000_i1035" style="width:0;height:1.5pt" o:hrstd="t" o:hr="t" fillcolor="gray" stroked="f"/>
        </w:pic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840831" w:rsidRPr="00561C19" w:rsidRDefault="00561C19"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Good written and oral communication skills with an attention to detail, including the ability to give presentations and produce letters and reports.</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A,I,T</w:t>
      </w:r>
    </w:p>
    <w:p w:rsidR="00561C19" w:rsidRPr="00561C19" w:rsidRDefault="00561C19"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Proven ability to set out a persuasive and evidenced case in writing, eg a funding bid.</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A,I,T</w:t>
      </w:r>
    </w:p>
    <w:p w:rsidR="00561C19" w:rsidRPr="00561C19" w:rsidRDefault="00561C19"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An understanding of how to consult other people and organisations effectively on policy and strategy proposals.</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A,I,T</w:t>
      </w:r>
    </w:p>
    <w:p w:rsidR="00561C19" w:rsidRPr="00D35829" w:rsidRDefault="00D35829"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 xml:space="preserve">Ability to use databases, standard office IT packages and social media </w:t>
      </w:r>
      <w:r w:rsidR="003F6BB9">
        <w:rPr>
          <w:rFonts w:ascii="Arial" w:hAnsi="Arial" w:cs="Arial"/>
          <w:sz w:val="24"/>
          <w:szCs w:val="24"/>
          <w:lang w:val="de-DE" w:eastAsia="en-US"/>
        </w:rPr>
        <w:t xml:space="preserve">   </w:t>
      </w:r>
      <w:r>
        <w:rPr>
          <w:rFonts w:ascii="Arial" w:hAnsi="Arial" w:cs="Arial"/>
          <w:sz w:val="24"/>
          <w:szCs w:val="24"/>
          <w:lang w:val="de-DE" w:eastAsia="en-US"/>
        </w:rPr>
        <w:t>effectively.</w:t>
      </w:r>
      <w:r w:rsidR="003F6BB9">
        <w:rPr>
          <w:rFonts w:ascii="Arial" w:hAnsi="Arial" w:cs="Arial"/>
          <w:sz w:val="24"/>
          <w:szCs w:val="24"/>
          <w:lang w:val="de-DE" w:eastAsia="en-US"/>
        </w:rPr>
        <w:tab/>
      </w:r>
      <w:r w:rsidR="003F6BB9">
        <w:rPr>
          <w:rFonts w:ascii="Arial" w:hAnsi="Arial" w:cs="Arial"/>
          <w:sz w:val="24"/>
          <w:szCs w:val="24"/>
          <w:lang w:val="de-DE" w:eastAsia="en-US"/>
        </w:rPr>
        <w:tab/>
      </w:r>
      <w:r w:rsidR="003F6BB9">
        <w:rPr>
          <w:rFonts w:ascii="Arial" w:hAnsi="Arial" w:cs="Arial"/>
          <w:sz w:val="24"/>
          <w:szCs w:val="24"/>
          <w:lang w:val="de-DE" w:eastAsia="en-US"/>
        </w:rPr>
        <w:tab/>
      </w:r>
      <w:r w:rsidR="003F6BB9">
        <w:rPr>
          <w:rFonts w:ascii="Arial" w:hAnsi="Arial" w:cs="Arial"/>
          <w:sz w:val="24"/>
          <w:szCs w:val="24"/>
          <w:lang w:val="de-DE" w:eastAsia="en-US"/>
        </w:rPr>
        <w:tab/>
      </w:r>
      <w:r w:rsidR="003F6BB9">
        <w:rPr>
          <w:rFonts w:ascii="Arial" w:hAnsi="Arial" w:cs="Arial"/>
          <w:sz w:val="24"/>
          <w:szCs w:val="24"/>
          <w:lang w:val="de-DE" w:eastAsia="en-US"/>
        </w:rPr>
        <w:tab/>
      </w:r>
      <w:r w:rsidR="003F6BB9">
        <w:rPr>
          <w:rFonts w:ascii="Arial" w:hAnsi="Arial" w:cs="Arial"/>
          <w:sz w:val="24"/>
          <w:szCs w:val="24"/>
          <w:lang w:val="de-DE" w:eastAsia="en-US"/>
        </w:rPr>
        <w:tab/>
      </w:r>
      <w:r w:rsidR="003F6BB9">
        <w:rPr>
          <w:rFonts w:ascii="Arial" w:hAnsi="Arial" w:cs="Arial"/>
          <w:sz w:val="24"/>
          <w:szCs w:val="24"/>
          <w:lang w:val="de-DE" w:eastAsia="en-US"/>
        </w:rPr>
        <w:tab/>
      </w:r>
      <w:r w:rsidR="003F6BB9">
        <w:rPr>
          <w:rFonts w:ascii="Arial" w:hAnsi="Arial" w:cs="Arial"/>
          <w:sz w:val="24"/>
          <w:szCs w:val="24"/>
          <w:lang w:val="de-DE" w:eastAsia="en-US"/>
        </w:rPr>
        <w:tab/>
      </w:r>
      <w:r w:rsidR="003F6BB9">
        <w:rPr>
          <w:rFonts w:ascii="Arial" w:hAnsi="Arial" w:cs="Arial"/>
          <w:sz w:val="24"/>
          <w:szCs w:val="24"/>
          <w:lang w:val="de-DE" w:eastAsia="en-US"/>
        </w:rPr>
        <w:tab/>
      </w:r>
      <w:r w:rsidR="003F6BB9">
        <w:rPr>
          <w:rFonts w:ascii="Arial" w:hAnsi="Arial" w:cs="Arial"/>
          <w:sz w:val="24"/>
          <w:szCs w:val="24"/>
          <w:lang w:val="de-DE" w:eastAsia="en-US"/>
        </w:rPr>
        <w:tab/>
        <w:t>A,I</w:t>
      </w:r>
    </w:p>
    <w:p w:rsidR="00D35829" w:rsidRPr="0009309E" w:rsidRDefault="00D35829"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An understanding of the key elements of enabling affordable housing.</w:t>
      </w:r>
      <w:r>
        <w:rPr>
          <w:rFonts w:ascii="Arial" w:hAnsi="Arial" w:cs="Arial"/>
          <w:sz w:val="24"/>
          <w:szCs w:val="24"/>
          <w:lang w:val="de-DE" w:eastAsia="en-US"/>
        </w:rPr>
        <w:tab/>
        <w:t>A,I</w:t>
      </w:r>
    </w:p>
    <w:p w:rsidR="0009309E" w:rsidRPr="0009309E" w:rsidRDefault="0009309E" w:rsidP="0009309E">
      <w:pPr>
        <w:ind w:left="360"/>
        <w:rPr>
          <w:rFonts w:ascii="Arial" w:hAnsi="Arial" w:cs="Arial"/>
          <w:b/>
          <w:sz w:val="24"/>
          <w:szCs w:val="24"/>
          <w:lang w:val="de-DE" w:eastAsia="en-US"/>
        </w:rPr>
      </w:pPr>
    </w:p>
    <w:p w:rsidR="003E0D57" w:rsidRDefault="00AE42E0" w:rsidP="00840831">
      <w:pPr>
        <w:pStyle w:val="ListParagraph"/>
        <w:ind w:left="0"/>
        <w:rPr>
          <w:rFonts w:ascii="Arial" w:hAnsi="Arial" w:cs="Arial"/>
          <w:b/>
          <w:sz w:val="24"/>
          <w:szCs w:val="24"/>
        </w:rPr>
      </w:pPr>
      <w:r>
        <w:rPr>
          <w:rFonts w:ascii="Arial" w:hAnsi="Arial" w:cs="Arial"/>
          <w:b/>
          <w:sz w:val="24"/>
          <w:szCs w:val="24"/>
        </w:rPr>
        <w:pict>
          <v:rect id="_x0000_i1036" style="width:0;height:1.5pt" o:hrstd="t" o:hr="t" fillcolor="gray" stroked="f"/>
        </w:pict>
      </w:r>
    </w:p>
    <w:p w:rsidR="00BC1B7A" w:rsidRDefault="00BC1B7A" w:rsidP="003E0D57">
      <w:pPr>
        <w:pStyle w:val="ListParagraph"/>
        <w:ind w:left="0"/>
        <w:rPr>
          <w:rFonts w:ascii="Arial" w:hAnsi="Arial" w:cs="Arial"/>
          <w:b/>
          <w:bCs/>
          <w:sz w:val="24"/>
          <w:szCs w:val="24"/>
          <w:lang w:val="en-US" w:eastAsia="en-US"/>
        </w:rPr>
      </w:pPr>
    </w:p>
    <w:p w:rsidR="00AE42E0" w:rsidRDefault="00AE42E0" w:rsidP="003E0D57">
      <w:pPr>
        <w:pStyle w:val="ListParagraph"/>
        <w:ind w:left="0"/>
        <w:rPr>
          <w:rFonts w:ascii="Arial" w:hAnsi="Arial" w:cs="Arial"/>
          <w:b/>
          <w:bCs/>
          <w:sz w:val="24"/>
          <w:szCs w:val="24"/>
          <w:lang w:val="en-US" w:eastAsia="en-US"/>
        </w:rPr>
      </w:pPr>
    </w:p>
    <w:p w:rsidR="00AE42E0" w:rsidRDefault="00AE42E0" w:rsidP="003E0D57">
      <w:pPr>
        <w:pStyle w:val="ListParagraph"/>
        <w:ind w:left="0"/>
        <w:rPr>
          <w:rFonts w:ascii="Arial" w:hAnsi="Arial" w:cs="Arial"/>
          <w:b/>
          <w:bCs/>
          <w:sz w:val="24"/>
          <w:szCs w:val="24"/>
          <w:lang w:val="en-US" w:eastAsia="en-US"/>
        </w:rPr>
      </w:pPr>
    </w:p>
    <w:p w:rsidR="00AE42E0" w:rsidRDefault="00AE42E0" w:rsidP="003E0D57">
      <w:pPr>
        <w:pStyle w:val="ListParagraph"/>
        <w:ind w:left="0"/>
        <w:rPr>
          <w:rFonts w:ascii="Arial" w:hAnsi="Arial" w:cs="Arial"/>
          <w:b/>
          <w:bCs/>
          <w:sz w:val="24"/>
          <w:szCs w:val="24"/>
          <w:lang w:val="en-US" w:eastAsia="en-US"/>
        </w:rPr>
      </w:pPr>
      <w:bookmarkStart w:id="0" w:name="_GoBack"/>
      <w:bookmarkEnd w:id="0"/>
    </w:p>
    <w:p w:rsidR="00AE42E0" w:rsidRDefault="00AE42E0"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sidRPr="005542B1">
        <w:rPr>
          <w:rFonts w:ascii="Arial" w:hAnsi="Arial" w:cs="Arial"/>
          <w:b/>
          <w:bCs/>
          <w:sz w:val="24"/>
          <w:szCs w:val="24"/>
          <w:lang w:val="en-US" w:eastAsia="en-US"/>
        </w:rPr>
        <w:lastRenderedPageBreak/>
        <w:t>OTHER REQUIREMENTS</w:t>
      </w:r>
    </w:p>
    <w:p w:rsidR="00840831" w:rsidRDefault="00840831"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Pr>
          <w:rFonts w:ascii="Arial" w:hAnsi="Arial" w:cs="Arial"/>
          <w:b/>
          <w:bCs/>
          <w:sz w:val="24"/>
          <w:szCs w:val="24"/>
          <w:lang w:val="en-US" w:eastAsia="en-US"/>
        </w:rPr>
        <w:t>Essential Criteria</w:t>
      </w:r>
    </w:p>
    <w:p w:rsidR="003E0D57" w:rsidRDefault="003E0D57" w:rsidP="003E0D57">
      <w:pPr>
        <w:pStyle w:val="ListParagraph"/>
        <w:ind w:left="0"/>
        <w:rPr>
          <w:rFonts w:ascii="Arial" w:hAnsi="Arial" w:cs="Arial"/>
          <w:b/>
          <w:bCs/>
          <w:sz w:val="24"/>
          <w:szCs w:val="24"/>
          <w:lang w:val="en-US" w:eastAsia="en-US"/>
        </w:rPr>
      </w:pPr>
    </w:p>
    <w:p w:rsidR="00840831" w:rsidRPr="00D35829" w:rsidRDefault="00D35829" w:rsidP="00840831">
      <w:pPr>
        <w:pStyle w:val="ListParagraph"/>
        <w:numPr>
          <w:ilvl w:val="0"/>
          <w:numId w:val="19"/>
        </w:numPr>
        <w:rPr>
          <w:rFonts w:ascii="Arial" w:hAnsi="Arial" w:cs="Arial"/>
          <w:b/>
          <w:bCs/>
          <w:sz w:val="22"/>
          <w:szCs w:val="22"/>
          <w:lang w:val="de-DE" w:eastAsia="en-US"/>
        </w:rPr>
      </w:pPr>
      <w:r>
        <w:rPr>
          <w:rFonts w:ascii="Arial" w:hAnsi="Arial" w:cs="Arial"/>
          <w:bCs/>
          <w:sz w:val="24"/>
          <w:szCs w:val="24"/>
          <w:lang w:val="de-DE" w:eastAsia="en-US"/>
        </w:rPr>
        <w:t>Current full driving licence and access to a vehicle.</w:t>
      </w:r>
      <w:r w:rsidR="00AE42E0">
        <w:rPr>
          <w:rFonts w:ascii="Arial" w:hAnsi="Arial" w:cs="Arial"/>
          <w:bCs/>
          <w:sz w:val="24"/>
          <w:szCs w:val="24"/>
          <w:lang w:val="de-DE" w:eastAsia="en-US"/>
        </w:rPr>
        <w:t xml:space="preserve"> Reasonable adjustments will be considered should a disability preclude this requirement.</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A,D</w:t>
      </w:r>
    </w:p>
    <w:p w:rsidR="00D35829" w:rsidRPr="00840831" w:rsidRDefault="00D35829" w:rsidP="00840831">
      <w:pPr>
        <w:pStyle w:val="ListParagraph"/>
        <w:numPr>
          <w:ilvl w:val="0"/>
          <w:numId w:val="19"/>
        </w:numPr>
        <w:rPr>
          <w:rFonts w:ascii="Arial" w:hAnsi="Arial" w:cs="Arial"/>
          <w:b/>
          <w:bCs/>
          <w:sz w:val="22"/>
          <w:szCs w:val="22"/>
          <w:lang w:val="de-DE" w:eastAsia="en-US"/>
        </w:rPr>
      </w:pPr>
      <w:r>
        <w:rPr>
          <w:rFonts w:ascii="Arial" w:hAnsi="Arial" w:cs="Arial"/>
          <w:bCs/>
          <w:sz w:val="24"/>
          <w:szCs w:val="24"/>
          <w:lang w:val="de-DE" w:eastAsia="en-US"/>
        </w:rPr>
        <w:t xml:space="preserve">Ability to occasionally attend meetings and events outside normal office </w:t>
      </w:r>
      <w:r w:rsidR="0009309E">
        <w:rPr>
          <w:rFonts w:ascii="Arial" w:hAnsi="Arial" w:cs="Arial"/>
          <w:bCs/>
          <w:sz w:val="24"/>
          <w:szCs w:val="24"/>
          <w:lang w:val="de-DE" w:eastAsia="en-US"/>
        </w:rPr>
        <w:t xml:space="preserve">          </w:t>
      </w:r>
      <w:r>
        <w:rPr>
          <w:rFonts w:ascii="Arial" w:hAnsi="Arial" w:cs="Arial"/>
          <w:bCs/>
          <w:sz w:val="24"/>
          <w:szCs w:val="24"/>
          <w:lang w:val="de-DE" w:eastAsia="en-US"/>
        </w:rPr>
        <w:t>hours.</w:t>
      </w:r>
      <w:r w:rsidR="0009309E">
        <w:rPr>
          <w:rFonts w:ascii="Arial" w:hAnsi="Arial" w:cs="Arial"/>
          <w:bCs/>
          <w:sz w:val="24"/>
          <w:szCs w:val="24"/>
          <w:lang w:val="de-DE" w:eastAsia="en-US"/>
        </w:rPr>
        <w:tab/>
      </w:r>
      <w:r w:rsidR="0009309E">
        <w:rPr>
          <w:rFonts w:ascii="Arial" w:hAnsi="Arial" w:cs="Arial"/>
          <w:bCs/>
          <w:sz w:val="24"/>
          <w:szCs w:val="24"/>
          <w:lang w:val="de-DE" w:eastAsia="en-US"/>
        </w:rPr>
        <w:tab/>
      </w:r>
      <w:r w:rsidR="0009309E">
        <w:rPr>
          <w:rFonts w:ascii="Arial" w:hAnsi="Arial" w:cs="Arial"/>
          <w:bCs/>
          <w:sz w:val="24"/>
          <w:szCs w:val="24"/>
          <w:lang w:val="de-DE" w:eastAsia="en-US"/>
        </w:rPr>
        <w:tab/>
      </w:r>
      <w:r w:rsidR="0009309E">
        <w:rPr>
          <w:rFonts w:ascii="Arial" w:hAnsi="Arial" w:cs="Arial"/>
          <w:bCs/>
          <w:sz w:val="24"/>
          <w:szCs w:val="24"/>
          <w:lang w:val="de-DE" w:eastAsia="en-US"/>
        </w:rPr>
        <w:tab/>
      </w:r>
      <w:r w:rsidR="0009309E">
        <w:rPr>
          <w:rFonts w:ascii="Arial" w:hAnsi="Arial" w:cs="Arial"/>
          <w:bCs/>
          <w:sz w:val="24"/>
          <w:szCs w:val="24"/>
          <w:lang w:val="de-DE" w:eastAsia="en-US"/>
        </w:rPr>
        <w:tab/>
      </w:r>
      <w:r w:rsidR="0009309E">
        <w:rPr>
          <w:rFonts w:ascii="Arial" w:hAnsi="Arial" w:cs="Arial"/>
          <w:bCs/>
          <w:sz w:val="24"/>
          <w:szCs w:val="24"/>
          <w:lang w:val="de-DE" w:eastAsia="en-US"/>
        </w:rPr>
        <w:tab/>
      </w:r>
      <w:r w:rsidR="0009309E">
        <w:rPr>
          <w:rFonts w:ascii="Arial" w:hAnsi="Arial" w:cs="Arial"/>
          <w:bCs/>
          <w:sz w:val="24"/>
          <w:szCs w:val="24"/>
          <w:lang w:val="de-DE" w:eastAsia="en-US"/>
        </w:rPr>
        <w:tab/>
      </w:r>
      <w:r w:rsidR="0009309E">
        <w:rPr>
          <w:rFonts w:ascii="Arial" w:hAnsi="Arial" w:cs="Arial"/>
          <w:bCs/>
          <w:sz w:val="24"/>
          <w:szCs w:val="24"/>
          <w:lang w:val="de-DE" w:eastAsia="en-US"/>
        </w:rPr>
        <w:tab/>
      </w:r>
      <w:r w:rsidR="0009309E">
        <w:rPr>
          <w:rFonts w:ascii="Arial" w:hAnsi="Arial" w:cs="Arial"/>
          <w:bCs/>
          <w:sz w:val="24"/>
          <w:szCs w:val="24"/>
          <w:lang w:val="de-DE" w:eastAsia="en-US"/>
        </w:rPr>
        <w:tab/>
      </w:r>
      <w:r w:rsidR="0009309E">
        <w:rPr>
          <w:rFonts w:ascii="Arial" w:hAnsi="Arial" w:cs="Arial"/>
          <w:bCs/>
          <w:sz w:val="24"/>
          <w:szCs w:val="24"/>
          <w:lang w:val="de-DE" w:eastAsia="en-US"/>
        </w:rPr>
        <w:tab/>
      </w:r>
      <w:r w:rsidR="0009309E">
        <w:rPr>
          <w:rFonts w:ascii="Arial" w:hAnsi="Arial" w:cs="Arial"/>
          <w:bCs/>
          <w:sz w:val="24"/>
          <w:szCs w:val="24"/>
          <w:lang w:val="de-DE" w:eastAsia="en-US"/>
        </w:rPr>
        <w:tab/>
        <w:t>A</w:t>
      </w:r>
    </w:p>
    <w:p w:rsidR="003E0D57" w:rsidRPr="00840831" w:rsidRDefault="00AE42E0" w:rsidP="00903874">
      <w:pPr>
        <w:rPr>
          <w:rFonts w:ascii="Arial" w:hAnsi="Arial" w:cs="Arial"/>
          <w:b/>
          <w:bCs/>
          <w:sz w:val="22"/>
          <w:szCs w:val="22"/>
          <w:lang w:val="de-DE" w:eastAsia="en-US"/>
        </w:rPr>
      </w:pPr>
      <w:r>
        <w:pict>
          <v:rect id="_x0000_i1037" style="width:0;height:1.5pt" o:hrstd="t" o:hr="t" fillcolor="gray" stroked="f"/>
        </w:pict>
      </w:r>
    </w:p>
    <w:p w:rsidR="00903874" w:rsidRPr="00903874" w:rsidRDefault="00903874" w:rsidP="00903874">
      <w:pPr>
        <w:rPr>
          <w:rFonts w:ascii="Arial" w:hAnsi="Arial" w:cs="Arial"/>
          <w:b/>
          <w:bCs/>
          <w:sz w:val="24"/>
          <w:szCs w:val="22"/>
          <w:lang w:val="de-DE" w:eastAsia="en-US"/>
        </w:rPr>
      </w:pPr>
      <w:r w:rsidRPr="00605941">
        <w:rPr>
          <w:rFonts w:ascii="Arial" w:hAnsi="Arial" w:cs="Arial"/>
          <w:b/>
          <w:bCs/>
          <w:sz w:val="24"/>
          <w:szCs w:val="22"/>
          <w:lang w:val="de-DE" w:eastAsia="en-US"/>
        </w:rPr>
        <w:t>ASSESSMENT KEY:</w:t>
      </w:r>
    </w:p>
    <w:p w:rsidR="00903874"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A</w:t>
      </w:r>
      <w:r>
        <w:rPr>
          <w:rFonts w:ascii="Arial" w:hAnsi="Arial" w:cs="Arial"/>
          <w:bCs/>
          <w:sz w:val="24"/>
          <w:szCs w:val="22"/>
          <w:lang w:val="de-DE" w:eastAsia="en-US"/>
        </w:rPr>
        <w:t xml:space="preserve"> </w:t>
      </w:r>
      <w:r>
        <w:rPr>
          <w:rFonts w:ascii="Arial" w:hAnsi="Arial" w:cs="Arial"/>
          <w:bCs/>
          <w:sz w:val="24"/>
          <w:szCs w:val="22"/>
          <w:lang w:val="de-DE" w:eastAsia="en-US"/>
        </w:rPr>
        <w:tab/>
        <w:t>Application</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I</w:t>
      </w:r>
      <w:r w:rsidRPr="00605941">
        <w:rPr>
          <w:rFonts w:ascii="Arial" w:hAnsi="Arial" w:cs="Arial"/>
          <w:bCs/>
          <w:sz w:val="24"/>
          <w:szCs w:val="22"/>
          <w:lang w:val="de-DE" w:eastAsia="en-US"/>
        </w:rPr>
        <w:tab/>
        <w:t>Interview</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T</w:t>
      </w:r>
      <w:r w:rsidRPr="00605941">
        <w:rPr>
          <w:rFonts w:ascii="Arial" w:hAnsi="Arial" w:cs="Arial"/>
          <w:bCs/>
          <w:sz w:val="24"/>
          <w:szCs w:val="22"/>
          <w:lang w:val="de-DE" w:eastAsia="en-US"/>
        </w:rPr>
        <w:tab/>
        <w:t>Test</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 xml:space="preserve">D </w:t>
      </w:r>
      <w:r w:rsidRPr="00605941">
        <w:rPr>
          <w:rFonts w:ascii="Arial" w:hAnsi="Arial" w:cs="Arial"/>
          <w:bCs/>
          <w:sz w:val="24"/>
          <w:szCs w:val="22"/>
          <w:lang w:val="de-DE" w:eastAsia="en-US"/>
        </w:rPr>
        <w:tab/>
        <w:t>Documentation</w:t>
      </w:r>
    </w:p>
    <w:p w:rsidR="00903874" w:rsidRDefault="00903874" w:rsidP="00343003">
      <w:pPr>
        <w:rPr>
          <w:rFonts w:ascii="Arial" w:hAnsi="Arial" w:cs="Arial"/>
          <w:b/>
          <w:bCs/>
          <w:sz w:val="22"/>
          <w:szCs w:val="22"/>
          <w:lang w:val="de-DE" w:eastAsia="en-US"/>
        </w:rPr>
      </w:pPr>
    </w:p>
    <w:p w:rsidR="0010300E" w:rsidRPr="00445389" w:rsidRDefault="005542B1" w:rsidP="00343003">
      <w:pPr>
        <w:rPr>
          <w:rFonts w:ascii="Arial" w:hAnsi="Arial" w:cs="Arial"/>
          <w:b/>
          <w:sz w:val="24"/>
          <w:szCs w:val="24"/>
          <w:lang w:eastAsia="en-US"/>
        </w:rPr>
      </w:pPr>
      <w:r w:rsidRPr="00343003">
        <w:rPr>
          <w:rFonts w:ascii="Arial" w:hAnsi="Arial" w:cs="Arial"/>
          <w:b/>
          <w:bCs/>
          <w:sz w:val="22"/>
          <w:szCs w:val="22"/>
          <w:lang w:val="de-DE" w:eastAsia="en-US"/>
        </w:rPr>
        <w:t xml:space="preserve">Version: </w:t>
      </w:r>
      <w:r w:rsidR="00D35829">
        <w:rPr>
          <w:rFonts w:ascii="Arial" w:hAnsi="Arial" w:cs="Arial"/>
          <w:b/>
          <w:bCs/>
          <w:sz w:val="22"/>
          <w:szCs w:val="22"/>
          <w:lang w:val="de-DE" w:eastAsia="en-US"/>
        </w:rPr>
        <w:t>2</w:t>
      </w:r>
      <w:r w:rsidRPr="00343003">
        <w:rPr>
          <w:rFonts w:ascii="Arial" w:hAnsi="Arial" w:cs="Arial"/>
          <w:b/>
          <w:bCs/>
          <w:sz w:val="22"/>
          <w:szCs w:val="22"/>
          <w:lang w:val="de-DE" w:eastAsia="en-US"/>
        </w:rPr>
        <w:t>.0</w:t>
      </w:r>
      <w:r w:rsidRPr="00343003">
        <w:rPr>
          <w:rFonts w:ascii="Arial" w:hAnsi="Arial" w:cs="Arial"/>
          <w:b/>
          <w:bCs/>
          <w:sz w:val="22"/>
          <w:szCs w:val="22"/>
          <w:lang w:val="en-US" w:eastAsia="en-US"/>
        </w:rPr>
        <w:t xml:space="preserve"> – </w:t>
      </w:r>
      <w:r w:rsidR="00D35829">
        <w:rPr>
          <w:rFonts w:ascii="Arial" w:hAnsi="Arial" w:cs="Arial"/>
          <w:b/>
          <w:bCs/>
          <w:sz w:val="22"/>
          <w:szCs w:val="22"/>
          <w:lang w:val="en-US" w:eastAsia="en-US"/>
        </w:rPr>
        <w:t>May 2022</w:t>
      </w:r>
    </w:p>
    <w:sectPr w:rsidR="0010300E" w:rsidRPr="00445389" w:rsidSect="00C80D22">
      <w:headerReference w:type="default" r:id="rId8"/>
      <w:footerReference w:type="default" r:id="rId9"/>
      <w:headerReference w:type="first" r:id="rId10"/>
      <w:footerReference w:type="first" r:id="rId11"/>
      <w:pgSz w:w="11905" w:h="16838"/>
      <w:pgMar w:top="540" w:right="1415"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6C" w:rsidRDefault="00DA466C">
      <w:r>
        <w:separator/>
      </w:r>
    </w:p>
  </w:endnote>
  <w:endnote w:type="continuationSeparator" w:id="0">
    <w:p w:rsidR="00DA466C" w:rsidRDefault="00D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wiss">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AE42E0">
      <w:rPr>
        <w:rFonts w:ascii="Arial" w:hAnsi="Arial" w:cs="Arial"/>
        <w:noProof/>
        <w:sz w:val="16"/>
        <w:szCs w:val="16"/>
      </w:rPr>
      <w:t>2</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AE42E0">
      <w:rPr>
        <w:rFonts w:ascii="Arial" w:hAnsi="Arial" w:cs="Arial"/>
        <w:noProof/>
        <w:sz w:val="16"/>
        <w:szCs w:val="16"/>
      </w:rPr>
      <w:t>6</w:t>
    </w:r>
    <w:r w:rsidRPr="00886DE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AE42E0">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AE42E0">
              <w:rPr>
                <w:rFonts w:ascii="Arial" w:hAnsi="Arial" w:cs="Arial"/>
                <w:b/>
                <w:bCs/>
                <w:noProof/>
                <w:sz w:val="20"/>
              </w:rPr>
              <w:t>6</w:t>
            </w:r>
            <w:r w:rsidRPr="00435996">
              <w:rPr>
                <w:rFonts w:ascii="Arial" w:hAnsi="Arial" w:cs="Arial"/>
                <w:b/>
                <w:bCs/>
                <w:sz w:val="20"/>
                <w:szCs w:val="24"/>
              </w:rPr>
              <w:fldChar w:fldCharType="end"/>
            </w:r>
          </w:p>
        </w:sdtContent>
      </w:sdt>
    </w:sdtContent>
  </w:sdt>
  <w:p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6C" w:rsidRDefault="00DA466C">
      <w:r>
        <w:separator/>
      </w:r>
    </w:p>
  </w:footnote>
  <w:footnote w:type="continuationSeparator" w:id="0">
    <w:p w:rsidR="00DA466C" w:rsidRDefault="00D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Default="00F534ED" w:rsidP="007C593A">
    <w:pPr>
      <w:jc w:val="right"/>
      <w:rPr>
        <w:rFonts w:ascii="Arial" w:hAnsi="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34E6C343" wp14:editId="13DDA5E7">
          <wp:extent cx="2353310" cy="774065"/>
          <wp:effectExtent l="0" t="0" r="8890" b="6985"/>
          <wp:docPr id="1" name="Picture 1"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384"/>
    <w:multiLevelType w:val="hybridMultilevel"/>
    <w:tmpl w:val="019A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75FEB"/>
    <w:multiLevelType w:val="hybridMultilevel"/>
    <w:tmpl w:val="A27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BC16594"/>
    <w:multiLevelType w:val="hybridMultilevel"/>
    <w:tmpl w:val="CED2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01B6C"/>
    <w:multiLevelType w:val="hybridMultilevel"/>
    <w:tmpl w:val="7472A50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8"/>
  </w:num>
  <w:num w:numId="4">
    <w:abstractNumId w:val="19"/>
  </w:num>
  <w:num w:numId="5">
    <w:abstractNumId w:val="18"/>
  </w:num>
  <w:num w:numId="6">
    <w:abstractNumId w:val="14"/>
  </w:num>
  <w:num w:numId="7">
    <w:abstractNumId w:val="15"/>
  </w:num>
  <w:num w:numId="8">
    <w:abstractNumId w:val="16"/>
  </w:num>
  <w:num w:numId="9">
    <w:abstractNumId w:val="0"/>
  </w:num>
  <w:num w:numId="10">
    <w:abstractNumId w:val="10"/>
  </w:num>
  <w:num w:numId="11">
    <w:abstractNumId w:val="6"/>
  </w:num>
  <w:num w:numId="12">
    <w:abstractNumId w:val="4"/>
  </w:num>
  <w:num w:numId="13">
    <w:abstractNumId w:val="5"/>
  </w:num>
  <w:num w:numId="14">
    <w:abstractNumId w:val="11"/>
  </w:num>
  <w:num w:numId="15">
    <w:abstractNumId w:val="9"/>
  </w:num>
  <w:num w:numId="16">
    <w:abstractNumId w:val="1"/>
  </w:num>
  <w:num w:numId="17">
    <w:abstractNumId w:val="12"/>
  </w:num>
  <w:num w:numId="18">
    <w:abstractNumId w:val="2"/>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5"/>
    <w:rsid w:val="00020BD7"/>
    <w:rsid w:val="00020DE0"/>
    <w:rsid w:val="000302D9"/>
    <w:rsid w:val="00034A93"/>
    <w:rsid w:val="00034DF6"/>
    <w:rsid w:val="00040E65"/>
    <w:rsid w:val="00064C2D"/>
    <w:rsid w:val="00074D82"/>
    <w:rsid w:val="00077899"/>
    <w:rsid w:val="0009309E"/>
    <w:rsid w:val="000A1BAB"/>
    <w:rsid w:val="000B2EE8"/>
    <w:rsid w:val="000B5F97"/>
    <w:rsid w:val="000E15B8"/>
    <w:rsid w:val="000F73ED"/>
    <w:rsid w:val="0010300E"/>
    <w:rsid w:val="00104A00"/>
    <w:rsid w:val="00107C87"/>
    <w:rsid w:val="0014029F"/>
    <w:rsid w:val="00146ADD"/>
    <w:rsid w:val="00147B57"/>
    <w:rsid w:val="001624BE"/>
    <w:rsid w:val="00165D9D"/>
    <w:rsid w:val="001966C0"/>
    <w:rsid w:val="00197E2C"/>
    <w:rsid w:val="001B4DD7"/>
    <w:rsid w:val="001F6EA6"/>
    <w:rsid w:val="00216235"/>
    <w:rsid w:val="002211A6"/>
    <w:rsid w:val="00222DE7"/>
    <w:rsid w:val="002230C2"/>
    <w:rsid w:val="002232B8"/>
    <w:rsid w:val="002418CC"/>
    <w:rsid w:val="002420A2"/>
    <w:rsid w:val="002439BA"/>
    <w:rsid w:val="00245036"/>
    <w:rsid w:val="00264BA3"/>
    <w:rsid w:val="00280CAA"/>
    <w:rsid w:val="002949D2"/>
    <w:rsid w:val="002A5161"/>
    <w:rsid w:val="002B5BE9"/>
    <w:rsid w:val="002C6942"/>
    <w:rsid w:val="002D1B13"/>
    <w:rsid w:val="002D6CA3"/>
    <w:rsid w:val="002E265C"/>
    <w:rsid w:val="002E44A8"/>
    <w:rsid w:val="0030187C"/>
    <w:rsid w:val="003125D8"/>
    <w:rsid w:val="00314405"/>
    <w:rsid w:val="00331B56"/>
    <w:rsid w:val="003360A6"/>
    <w:rsid w:val="00343003"/>
    <w:rsid w:val="00343D99"/>
    <w:rsid w:val="003449CF"/>
    <w:rsid w:val="00363578"/>
    <w:rsid w:val="00364C31"/>
    <w:rsid w:val="00371B9D"/>
    <w:rsid w:val="003740E4"/>
    <w:rsid w:val="003829E0"/>
    <w:rsid w:val="003971E0"/>
    <w:rsid w:val="003A129E"/>
    <w:rsid w:val="003B5196"/>
    <w:rsid w:val="003D5C78"/>
    <w:rsid w:val="003E0D57"/>
    <w:rsid w:val="003F6BB9"/>
    <w:rsid w:val="004007E8"/>
    <w:rsid w:val="00404B06"/>
    <w:rsid w:val="004148E6"/>
    <w:rsid w:val="00420DF9"/>
    <w:rsid w:val="004306E1"/>
    <w:rsid w:val="00435996"/>
    <w:rsid w:val="0044375F"/>
    <w:rsid w:val="00445389"/>
    <w:rsid w:val="00447DFC"/>
    <w:rsid w:val="004519AB"/>
    <w:rsid w:val="00456DED"/>
    <w:rsid w:val="0046686D"/>
    <w:rsid w:val="00476D6D"/>
    <w:rsid w:val="00486ECD"/>
    <w:rsid w:val="004D1B09"/>
    <w:rsid w:val="004D1B0A"/>
    <w:rsid w:val="004D221F"/>
    <w:rsid w:val="004D51CB"/>
    <w:rsid w:val="004E2481"/>
    <w:rsid w:val="004E745B"/>
    <w:rsid w:val="00501EFB"/>
    <w:rsid w:val="00521816"/>
    <w:rsid w:val="005276D0"/>
    <w:rsid w:val="005350AC"/>
    <w:rsid w:val="00544A0E"/>
    <w:rsid w:val="0054748F"/>
    <w:rsid w:val="00552D61"/>
    <w:rsid w:val="005542B1"/>
    <w:rsid w:val="00561C19"/>
    <w:rsid w:val="00561EBA"/>
    <w:rsid w:val="005964C6"/>
    <w:rsid w:val="00596E1D"/>
    <w:rsid w:val="00597481"/>
    <w:rsid w:val="00597C96"/>
    <w:rsid w:val="005A2FC8"/>
    <w:rsid w:val="005A54C3"/>
    <w:rsid w:val="005C5D1A"/>
    <w:rsid w:val="005C7DB2"/>
    <w:rsid w:val="005D4892"/>
    <w:rsid w:val="005E4047"/>
    <w:rsid w:val="005F6BCE"/>
    <w:rsid w:val="00613143"/>
    <w:rsid w:val="00620155"/>
    <w:rsid w:val="00625FC2"/>
    <w:rsid w:val="006522AE"/>
    <w:rsid w:val="00653219"/>
    <w:rsid w:val="006605DE"/>
    <w:rsid w:val="00664053"/>
    <w:rsid w:val="00664098"/>
    <w:rsid w:val="006656A3"/>
    <w:rsid w:val="006774D7"/>
    <w:rsid w:val="00687D83"/>
    <w:rsid w:val="006A0FEA"/>
    <w:rsid w:val="006D1B43"/>
    <w:rsid w:val="006D5490"/>
    <w:rsid w:val="006E089E"/>
    <w:rsid w:val="00713ABC"/>
    <w:rsid w:val="007151DE"/>
    <w:rsid w:val="007152B2"/>
    <w:rsid w:val="007215CE"/>
    <w:rsid w:val="0075620F"/>
    <w:rsid w:val="0075636D"/>
    <w:rsid w:val="007615C7"/>
    <w:rsid w:val="00761D39"/>
    <w:rsid w:val="0076681C"/>
    <w:rsid w:val="00792EAE"/>
    <w:rsid w:val="00793ED7"/>
    <w:rsid w:val="00794073"/>
    <w:rsid w:val="007A63B8"/>
    <w:rsid w:val="007B6015"/>
    <w:rsid w:val="007C34F3"/>
    <w:rsid w:val="007C593A"/>
    <w:rsid w:val="007E7CAC"/>
    <w:rsid w:val="007E7D1B"/>
    <w:rsid w:val="007F3198"/>
    <w:rsid w:val="00817472"/>
    <w:rsid w:val="00826A04"/>
    <w:rsid w:val="0082761C"/>
    <w:rsid w:val="00832863"/>
    <w:rsid w:val="00840831"/>
    <w:rsid w:val="00866583"/>
    <w:rsid w:val="00867EAD"/>
    <w:rsid w:val="00872FE7"/>
    <w:rsid w:val="008827AA"/>
    <w:rsid w:val="00882858"/>
    <w:rsid w:val="0088517E"/>
    <w:rsid w:val="00886717"/>
    <w:rsid w:val="00886DEF"/>
    <w:rsid w:val="00886FD9"/>
    <w:rsid w:val="00890454"/>
    <w:rsid w:val="008A1322"/>
    <w:rsid w:val="008B2C97"/>
    <w:rsid w:val="008D0CBE"/>
    <w:rsid w:val="00901927"/>
    <w:rsid w:val="00903874"/>
    <w:rsid w:val="00904F9E"/>
    <w:rsid w:val="00911F1F"/>
    <w:rsid w:val="009200A6"/>
    <w:rsid w:val="0092099A"/>
    <w:rsid w:val="00923522"/>
    <w:rsid w:val="00932FD7"/>
    <w:rsid w:val="00934D91"/>
    <w:rsid w:val="009355FE"/>
    <w:rsid w:val="00942D16"/>
    <w:rsid w:val="00954A64"/>
    <w:rsid w:val="009573C5"/>
    <w:rsid w:val="009579F5"/>
    <w:rsid w:val="00965FE4"/>
    <w:rsid w:val="00966943"/>
    <w:rsid w:val="00977F53"/>
    <w:rsid w:val="00980003"/>
    <w:rsid w:val="009A0455"/>
    <w:rsid w:val="009C2E46"/>
    <w:rsid w:val="009D78EE"/>
    <w:rsid w:val="00A0164E"/>
    <w:rsid w:val="00A13B39"/>
    <w:rsid w:val="00A205F6"/>
    <w:rsid w:val="00A460C6"/>
    <w:rsid w:val="00A62553"/>
    <w:rsid w:val="00A81DEB"/>
    <w:rsid w:val="00AA5A8F"/>
    <w:rsid w:val="00AA7115"/>
    <w:rsid w:val="00AC2272"/>
    <w:rsid w:val="00AD464F"/>
    <w:rsid w:val="00AD5B62"/>
    <w:rsid w:val="00AE31F7"/>
    <w:rsid w:val="00AE42E0"/>
    <w:rsid w:val="00AE4549"/>
    <w:rsid w:val="00B07273"/>
    <w:rsid w:val="00B2177F"/>
    <w:rsid w:val="00B2180A"/>
    <w:rsid w:val="00B229E4"/>
    <w:rsid w:val="00B26544"/>
    <w:rsid w:val="00B44768"/>
    <w:rsid w:val="00B51775"/>
    <w:rsid w:val="00B725DE"/>
    <w:rsid w:val="00B750A6"/>
    <w:rsid w:val="00B84B3B"/>
    <w:rsid w:val="00B92F45"/>
    <w:rsid w:val="00BB2295"/>
    <w:rsid w:val="00BC1B7A"/>
    <w:rsid w:val="00BC3A1F"/>
    <w:rsid w:val="00BD035B"/>
    <w:rsid w:val="00BE190C"/>
    <w:rsid w:val="00BE3001"/>
    <w:rsid w:val="00BE58E6"/>
    <w:rsid w:val="00C06A21"/>
    <w:rsid w:val="00C1227B"/>
    <w:rsid w:val="00C61214"/>
    <w:rsid w:val="00C64584"/>
    <w:rsid w:val="00C80425"/>
    <w:rsid w:val="00C80D22"/>
    <w:rsid w:val="00C82808"/>
    <w:rsid w:val="00C85B48"/>
    <w:rsid w:val="00C97A89"/>
    <w:rsid w:val="00CA41C0"/>
    <w:rsid w:val="00CB7542"/>
    <w:rsid w:val="00CB7E6B"/>
    <w:rsid w:val="00CC3E8D"/>
    <w:rsid w:val="00CE61C5"/>
    <w:rsid w:val="00D06D00"/>
    <w:rsid w:val="00D21B1D"/>
    <w:rsid w:val="00D22CC5"/>
    <w:rsid w:val="00D35829"/>
    <w:rsid w:val="00D42120"/>
    <w:rsid w:val="00D56B11"/>
    <w:rsid w:val="00D57AA4"/>
    <w:rsid w:val="00D6629C"/>
    <w:rsid w:val="00D71047"/>
    <w:rsid w:val="00DA2F21"/>
    <w:rsid w:val="00DA466C"/>
    <w:rsid w:val="00DA672B"/>
    <w:rsid w:val="00DA7DB1"/>
    <w:rsid w:val="00DC3D19"/>
    <w:rsid w:val="00DC7FDF"/>
    <w:rsid w:val="00E04A52"/>
    <w:rsid w:val="00E07999"/>
    <w:rsid w:val="00E37D3F"/>
    <w:rsid w:val="00E43D51"/>
    <w:rsid w:val="00EB0436"/>
    <w:rsid w:val="00EB1F13"/>
    <w:rsid w:val="00ED6198"/>
    <w:rsid w:val="00EE5770"/>
    <w:rsid w:val="00EE5F88"/>
    <w:rsid w:val="00EF29CB"/>
    <w:rsid w:val="00F17889"/>
    <w:rsid w:val="00F2631A"/>
    <w:rsid w:val="00F31843"/>
    <w:rsid w:val="00F328D8"/>
    <w:rsid w:val="00F44B0C"/>
    <w:rsid w:val="00F47739"/>
    <w:rsid w:val="00F534ED"/>
    <w:rsid w:val="00F67072"/>
    <w:rsid w:val="00F77A2D"/>
    <w:rsid w:val="00F90615"/>
    <w:rsid w:val="00F908AF"/>
    <w:rsid w:val="00FA229F"/>
    <w:rsid w:val="00FB2434"/>
    <w:rsid w:val="00FB6692"/>
    <w:rsid w:val="00FC0072"/>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B1AD9E4"/>
  <w15:chartTrackingRefBased/>
  <w15:docId w15:val="{24B9A4D7-3068-45E8-8628-7963144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 w:type="paragraph" w:styleId="BodyText2">
    <w:name w:val="Body Text 2"/>
    <w:basedOn w:val="Normal"/>
    <w:link w:val="BodyText2Char"/>
    <w:rsid w:val="00020BD7"/>
    <w:pPr>
      <w:overflowPunct w:val="0"/>
      <w:autoSpaceDE w:val="0"/>
      <w:autoSpaceDN w:val="0"/>
      <w:adjustRightInd w:val="0"/>
      <w:spacing w:after="120" w:line="480" w:lineRule="auto"/>
      <w:jc w:val="left"/>
      <w:textAlignment w:val="baseline"/>
    </w:pPr>
    <w:rPr>
      <w:rFonts w:ascii="Times New Roman" w:eastAsia="Times New Roman" w:hAnsi="Times New Roman" w:cs="Times New Roman"/>
    </w:rPr>
  </w:style>
  <w:style w:type="character" w:customStyle="1" w:styleId="BodyText2Char">
    <w:name w:val="Body Text 2 Char"/>
    <w:basedOn w:val="DefaultParagraphFont"/>
    <w:link w:val="BodyText2"/>
    <w:rsid w:val="00020B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9F38-ACBD-4D39-AFE2-8F5CFF7D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EREWASH BOROUGH COUNCIL</vt:lpstr>
    </vt:vector>
  </TitlesOfParts>
  <Company>Erewash Borough Council</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EREWASH BOROUGH COUNCIL</dc:title>
  <dc:subject/>
  <dc:creator>Jo Watts</dc:creator>
  <cp:keywords>Accessible</cp:keywords>
  <cp:lastModifiedBy>Steve Bridges</cp:lastModifiedBy>
  <cp:revision>6</cp:revision>
  <cp:lastPrinted>2013-05-09T13:20:00Z</cp:lastPrinted>
  <dcterms:created xsi:type="dcterms:W3CDTF">2022-05-20T08:43:00Z</dcterms:created>
  <dcterms:modified xsi:type="dcterms:W3CDTF">2022-06-30T13:20:00Z</dcterms:modified>
</cp:coreProperties>
</file>